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260D" w14:textId="77777777" w:rsidR="0012312B" w:rsidRDefault="00190841" w:rsidP="0012312B">
      <w:pPr>
        <w:jc w:val="center"/>
      </w:pPr>
    </w:p>
    <w:p w14:paraId="6FBAAEB7" w14:textId="77777777" w:rsidR="0012312B" w:rsidRDefault="00190841" w:rsidP="0012312B">
      <w:pPr>
        <w:jc w:val="center"/>
      </w:pPr>
    </w:p>
    <w:p w14:paraId="67CD9532" w14:textId="77777777" w:rsidR="0012312B" w:rsidRDefault="00190841" w:rsidP="0012312B">
      <w:pPr>
        <w:jc w:val="center"/>
      </w:pPr>
    </w:p>
    <w:p w14:paraId="54E17C99" w14:textId="77777777" w:rsidR="0012312B" w:rsidRDefault="00190841" w:rsidP="0012312B">
      <w:pPr>
        <w:jc w:val="center"/>
      </w:pPr>
    </w:p>
    <w:p w14:paraId="6975E6D3" w14:textId="77777777" w:rsidR="0012312B" w:rsidRPr="00093B5A" w:rsidRDefault="00190841" w:rsidP="0012312B">
      <w:pPr>
        <w:jc w:val="center"/>
      </w:pPr>
    </w:p>
    <w:p w14:paraId="6B252669" w14:textId="77777777" w:rsidR="0012312B" w:rsidRPr="00093B5A" w:rsidRDefault="00190841" w:rsidP="0012312B">
      <w:pPr>
        <w:jc w:val="center"/>
      </w:pPr>
    </w:p>
    <w:p w14:paraId="0B3F6A5B" w14:textId="77777777" w:rsidR="0012312B" w:rsidRPr="00093B5A" w:rsidRDefault="00190841" w:rsidP="0012312B">
      <w:pPr>
        <w:jc w:val="center"/>
      </w:pPr>
    </w:p>
    <w:p w14:paraId="1ADFE13B" w14:textId="77777777" w:rsidR="0012312B" w:rsidRPr="00093B5A" w:rsidRDefault="00EB1610" w:rsidP="0012312B">
      <w:pPr>
        <w:jc w:val="center"/>
      </w:pPr>
      <w:r>
        <w:rPr>
          <w:noProof/>
        </w:rPr>
        <w:drawing>
          <wp:anchor distT="0" distB="0" distL="114300" distR="114300" simplePos="0" relativeHeight="251659264" behindDoc="1" locked="0" layoutInCell="1" allowOverlap="1" wp14:anchorId="2E6E7485" wp14:editId="5E78E45D">
            <wp:simplePos x="0" y="0"/>
            <wp:positionH relativeFrom="column">
              <wp:posOffset>1846020</wp:posOffset>
            </wp:positionH>
            <wp:positionV relativeFrom="paragraph">
              <wp:posOffset>5766</wp:posOffset>
            </wp:positionV>
            <wp:extent cx="1494257" cy="1499616"/>
            <wp:effectExtent l="19050" t="0" r="0" b="0"/>
            <wp:wrapNone/>
            <wp:docPr id="1"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LOGO.png"/>
                    <pic:cNvPicPr/>
                  </pic:nvPicPr>
                  <pic:blipFill>
                    <a:blip r:embed="rId8" cstate="print"/>
                    <a:stretch>
                      <a:fillRect/>
                    </a:stretch>
                  </pic:blipFill>
                  <pic:spPr>
                    <a:xfrm>
                      <a:off x="0" y="0"/>
                      <a:ext cx="1494257" cy="1499616"/>
                    </a:xfrm>
                    <a:prstGeom prst="rect">
                      <a:avLst/>
                    </a:prstGeom>
                  </pic:spPr>
                </pic:pic>
              </a:graphicData>
            </a:graphic>
          </wp:anchor>
        </w:drawing>
      </w:r>
    </w:p>
    <w:p w14:paraId="19D04271" w14:textId="77777777" w:rsidR="0012312B" w:rsidRPr="00093B5A" w:rsidRDefault="00190841" w:rsidP="0012312B">
      <w:pPr>
        <w:jc w:val="center"/>
      </w:pPr>
    </w:p>
    <w:p w14:paraId="6591B0C1" w14:textId="77777777" w:rsidR="0012312B" w:rsidRPr="00093B5A" w:rsidRDefault="00190841" w:rsidP="0012312B"/>
    <w:p w14:paraId="2136D5CD" w14:textId="77777777" w:rsidR="0012312B" w:rsidRPr="00093B5A" w:rsidRDefault="00190841" w:rsidP="0012312B">
      <w:pPr>
        <w:spacing w:line="0" w:lineRule="atLeast"/>
        <w:rPr>
          <w:rFonts w:ascii="宋体" w:hAnsi="宋体"/>
          <w:sz w:val="48"/>
        </w:rPr>
      </w:pPr>
    </w:p>
    <w:p w14:paraId="4FB4CC59" w14:textId="77777777" w:rsidR="0012312B" w:rsidRPr="00093B5A" w:rsidRDefault="00190841" w:rsidP="0012312B">
      <w:pPr>
        <w:spacing w:line="0" w:lineRule="atLeast"/>
        <w:rPr>
          <w:rFonts w:ascii="宋体" w:hAnsi="宋体"/>
          <w:sz w:val="48"/>
        </w:rPr>
      </w:pPr>
    </w:p>
    <w:p w14:paraId="661058FB" w14:textId="77777777" w:rsidR="0012312B" w:rsidRPr="00093B5A" w:rsidRDefault="00190841" w:rsidP="0012312B">
      <w:pPr>
        <w:spacing w:line="0" w:lineRule="atLeast"/>
        <w:rPr>
          <w:rFonts w:ascii="宋体" w:hAnsi="宋体"/>
          <w:sz w:val="24"/>
          <w:szCs w:val="15"/>
        </w:rPr>
      </w:pPr>
    </w:p>
    <w:p w14:paraId="1C328F8B" w14:textId="77777777" w:rsidR="0012312B" w:rsidRPr="00093B5A" w:rsidRDefault="00190841" w:rsidP="0012312B">
      <w:pPr>
        <w:spacing w:line="500" w:lineRule="exact"/>
        <w:rPr>
          <w:rFonts w:ascii="宋体" w:hAnsi="宋体"/>
          <w:sz w:val="40"/>
          <w:szCs w:val="21"/>
        </w:rPr>
      </w:pPr>
    </w:p>
    <w:p w14:paraId="5AB992B9" w14:textId="77777777" w:rsidR="0012312B" w:rsidRPr="00093B5A" w:rsidRDefault="00EB1610" w:rsidP="0012312B">
      <w:pPr>
        <w:adjustRightInd w:val="0"/>
        <w:snapToGrid w:val="0"/>
        <w:spacing w:line="500" w:lineRule="exact"/>
        <w:ind w:firstLine="57"/>
        <w:jc w:val="center"/>
        <w:rPr>
          <w:rFonts w:ascii="宋体" w:hAnsi="宋体"/>
          <w:b/>
          <w:sz w:val="44"/>
          <w:szCs w:val="44"/>
        </w:rPr>
      </w:pPr>
      <w:r w:rsidRPr="00093B5A">
        <w:rPr>
          <w:rFonts w:ascii="宋体" w:hAnsi="宋体" w:hint="eastAsia"/>
          <w:b/>
          <w:sz w:val="44"/>
          <w:szCs w:val="44"/>
        </w:rPr>
        <w:t>测量管理体系</w:t>
      </w:r>
    </w:p>
    <w:p w14:paraId="1C3EAB23" w14:textId="77777777" w:rsidR="0012312B" w:rsidRPr="00093B5A" w:rsidRDefault="00EB1610" w:rsidP="0012312B">
      <w:pPr>
        <w:adjustRightInd w:val="0"/>
        <w:snapToGrid w:val="0"/>
        <w:spacing w:line="400" w:lineRule="exact"/>
        <w:ind w:firstLine="57"/>
        <w:jc w:val="center"/>
        <w:rPr>
          <w:rFonts w:ascii="宋体" w:hAnsi="宋体"/>
          <w:b/>
          <w:bCs/>
          <w:sz w:val="32"/>
          <w:szCs w:val="32"/>
        </w:rPr>
      </w:pPr>
      <w:r w:rsidRPr="00093B5A">
        <w:rPr>
          <w:rFonts w:ascii="宋体" w:hAnsi="宋体" w:hint="eastAsia"/>
          <w:b/>
          <w:bCs/>
          <w:sz w:val="32"/>
          <w:szCs w:val="32"/>
        </w:rPr>
        <w:t>（</w:t>
      </w:r>
      <w:bookmarkStart w:id="0" w:name="审核依据"/>
      <w:r w:rsidRPr="00093B5A">
        <w:rPr>
          <w:rFonts w:ascii="宋体" w:hAnsi="宋体" w:hint="eastAsia"/>
          <w:b/>
          <w:bCs/>
          <w:sz w:val="32"/>
          <w:szCs w:val="32"/>
        </w:rPr>
        <w:t>GB/T19022-2003/ISO10012:2003</w:t>
      </w:r>
      <w:bookmarkEnd w:id="0"/>
      <w:r w:rsidRPr="00093B5A">
        <w:rPr>
          <w:rFonts w:ascii="宋体" w:hAnsi="宋体" w:hint="eastAsia"/>
          <w:b/>
          <w:bCs/>
          <w:sz w:val="32"/>
          <w:szCs w:val="32"/>
        </w:rPr>
        <w:t>）</w:t>
      </w:r>
    </w:p>
    <w:p w14:paraId="2B380EB8" w14:textId="77777777" w:rsidR="0012312B" w:rsidRPr="00093B5A" w:rsidRDefault="00EB1610" w:rsidP="0012312B">
      <w:pPr>
        <w:widowControl/>
        <w:jc w:val="center"/>
        <w:rPr>
          <w:rFonts w:ascii="宋体" w:hAnsi="宋体"/>
          <w:b/>
          <w:sz w:val="48"/>
          <w:szCs w:val="48"/>
        </w:rPr>
      </w:pPr>
      <w:r w:rsidRPr="00093B5A">
        <w:rPr>
          <w:rFonts w:ascii="宋体" w:hAnsi="宋体" w:hint="eastAsia"/>
          <w:b/>
          <w:sz w:val="48"/>
          <w:szCs w:val="48"/>
        </w:rPr>
        <w:t>监督审核报告</w:t>
      </w:r>
    </w:p>
    <w:p w14:paraId="20997ABE" w14:textId="77777777" w:rsidR="0012312B" w:rsidRPr="00093B5A" w:rsidRDefault="00190841" w:rsidP="0012312B">
      <w:pPr>
        <w:widowControl/>
        <w:rPr>
          <w:rFonts w:ascii="宋体" w:hAnsi="宋体"/>
          <w:b/>
          <w:sz w:val="52"/>
          <w:szCs w:val="52"/>
        </w:rPr>
      </w:pPr>
    </w:p>
    <w:p w14:paraId="3B0692F5" w14:textId="77777777" w:rsidR="0012312B" w:rsidRPr="00093B5A" w:rsidRDefault="00190841" w:rsidP="0012312B">
      <w:pPr>
        <w:widowControl/>
        <w:rPr>
          <w:rFonts w:ascii="宋体" w:hAnsi="宋体"/>
          <w:b/>
          <w:sz w:val="52"/>
          <w:szCs w:val="52"/>
        </w:rPr>
      </w:pPr>
    </w:p>
    <w:p w14:paraId="064082DF" w14:textId="77777777" w:rsidR="0012312B" w:rsidRPr="00093B5A" w:rsidRDefault="00190841" w:rsidP="0012312B">
      <w:pPr>
        <w:widowControl/>
        <w:rPr>
          <w:rFonts w:ascii="宋体" w:hAnsi="宋体"/>
          <w:b/>
          <w:sz w:val="52"/>
          <w:szCs w:val="52"/>
        </w:rPr>
      </w:pPr>
    </w:p>
    <w:p w14:paraId="73E94B86" w14:textId="77777777" w:rsidR="0012312B" w:rsidRPr="00093B5A" w:rsidRDefault="00190841" w:rsidP="0012312B">
      <w:pPr>
        <w:spacing w:line="365" w:lineRule="exact"/>
        <w:rPr>
          <w:rFonts w:ascii="宋体" w:hAnsi="宋体"/>
          <w:sz w:val="32"/>
          <w:szCs w:val="24"/>
        </w:rPr>
      </w:pPr>
    </w:p>
    <w:p w14:paraId="58033B74" w14:textId="77777777" w:rsidR="0012312B" w:rsidRPr="00093B5A" w:rsidRDefault="00190841" w:rsidP="0012312B">
      <w:pPr>
        <w:spacing w:line="365" w:lineRule="exact"/>
        <w:rPr>
          <w:rFonts w:ascii="宋体" w:hAnsi="宋体"/>
          <w:sz w:val="32"/>
        </w:rPr>
      </w:pPr>
    </w:p>
    <w:p w14:paraId="0F0CC103" w14:textId="77777777" w:rsidR="0012312B" w:rsidRPr="008A6CA7" w:rsidRDefault="00EB1610" w:rsidP="0012312B">
      <w:pPr>
        <w:spacing w:line="360" w:lineRule="auto"/>
        <w:jc w:val="left"/>
        <w:rPr>
          <w:rFonts w:ascii="宋体" w:hAnsi="宋体"/>
          <w:sz w:val="24"/>
          <w:u w:val="single"/>
        </w:rPr>
      </w:pPr>
      <w:r w:rsidRPr="00093B5A">
        <w:rPr>
          <w:rFonts w:ascii="宋体" w:hAnsi="宋体" w:hint="eastAsia"/>
          <w:sz w:val="32"/>
        </w:rPr>
        <w:t>认 证 企 业</w:t>
      </w:r>
      <w:r w:rsidRPr="00093B5A">
        <w:rPr>
          <w:rFonts w:ascii="MS PGothic" w:hAnsi="MS PGothic" w:hint="eastAsia"/>
          <w:sz w:val="32"/>
        </w:rPr>
        <w:t>：</w:t>
      </w:r>
      <w:bookmarkStart w:id="1" w:name="组织名称"/>
      <w:r w:rsidRPr="008A6CA7">
        <w:rPr>
          <w:rFonts w:ascii="宋体" w:hAnsi="宋体"/>
          <w:sz w:val="24"/>
          <w:u w:val="single"/>
        </w:rPr>
        <w:t>益都智能技术(北京)股份有限公司</w:t>
      </w:r>
      <w:bookmarkEnd w:id="1"/>
    </w:p>
    <w:p w14:paraId="77554AD5" w14:textId="77777777" w:rsidR="0012312B" w:rsidRPr="00DD2ABC" w:rsidRDefault="00EB1610" w:rsidP="0012312B">
      <w:pPr>
        <w:spacing w:line="360" w:lineRule="auto"/>
        <w:jc w:val="left"/>
        <w:rPr>
          <w:rFonts w:ascii="宋体" w:hAnsi="宋体"/>
          <w:spacing w:val="32"/>
          <w:sz w:val="32"/>
          <w:u w:val="single"/>
        </w:rPr>
      </w:pPr>
      <w:r w:rsidRPr="00093B5A">
        <w:rPr>
          <w:rFonts w:ascii="宋体" w:hAnsi="宋体" w:hint="eastAsia"/>
          <w:spacing w:val="80"/>
          <w:sz w:val="32"/>
        </w:rPr>
        <w:t>编</w:t>
      </w:r>
      <w:r>
        <w:rPr>
          <w:rFonts w:ascii="宋体" w:hAnsi="宋体" w:hint="eastAsia"/>
          <w:spacing w:val="80"/>
          <w:sz w:val="32"/>
        </w:rPr>
        <w:t xml:space="preserve">   </w:t>
      </w:r>
      <w:r w:rsidRPr="00093B5A">
        <w:rPr>
          <w:rFonts w:ascii="宋体" w:hAnsi="宋体" w:hint="eastAsia"/>
          <w:spacing w:val="80"/>
          <w:sz w:val="32"/>
        </w:rPr>
        <w:t>号</w:t>
      </w:r>
      <w:r w:rsidRPr="00093B5A">
        <w:rPr>
          <w:rFonts w:ascii="宋体" w:hAnsi="宋体" w:hint="eastAsia"/>
          <w:sz w:val="32"/>
        </w:rPr>
        <w:t>：</w:t>
      </w:r>
      <w:bookmarkStart w:id="2" w:name="合同编号"/>
      <w:r w:rsidRPr="00DD2ABC">
        <w:rPr>
          <w:rFonts w:ascii="宋体" w:hAnsi="宋体" w:hint="eastAsia"/>
          <w:sz w:val="32"/>
          <w:u w:val="single"/>
        </w:rPr>
        <w:t>0100-2017</w:t>
      </w:r>
      <w:bookmarkEnd w:id="2"/>
    </w:p>
    <w:p w14:paraId="1E24B6CE" w14:textId="77777777" w:rsidR="0012312B" w:rsidRPr="00093B5A" w:rsidRDefault="00EB1610" w:rsidP="0012312B">
      <w:pPr>
        <w:spacing w:line="360" w:lineRule="auto"/>
        <w:jc w:val="left"/>
        <w:rPr>
          <w:rFonts w:ascii="宋体" w:hAnsi="宋体"/>
          <w:sz w:val="32"/>
        </w:rPr>
      </w:pPr>
      <w:r w:rsidRPr="00093B5A">
        <w:rPr>
          <w:rFonts w:ascii="宋体" w:hAnsi="宋体" w:hint="eastAsia"/>
          <w:spacing w:val="80"/>
          <w:sz w:val="32"/>
        </w:rPr>
        <w:t>审核类型</w:t>
      </w:r>
      <w:r w:rsidRPr="00093B5A">
        <w:rPr>
          <w:rFonts w:ascii="MS PGothic" w:hAnsi="MS PGothic" w:hint="eastAsia"/>
          <w:sz w:val="32"/>
        </w:rPr>
        <w:t>：</w:t>
      </w:r>
      <w:r w:rsidRPr="00093B5A">
        <w:rPr>
          <w:rFonts w:ascii="宋体" w:hAnsi="宋体" w:hint="eastAsia"/>
          <w:sz w:val="32"/>
          <w:u w:val="single"/>
        </w:rPr>
        <w:t>年度监督审核</w:t>
      </w:r>
    </w:p>
    <w:p w14:paraId="0185C632" w14:textId="77777777" w:rsidR="0012312B" w:rsidRPr="00093B5A" w:rsidRDefault="00190841" w:rsidP="0012312B">
      <w:pPr>
        <w:widowControl/>
        <w:spacing w:line="360" w:lineRule="auto"/>
        <w:ind w:right="360"/>
        <w:rPr>
          <w:rFonts w:ascii="宋体" w:hAnsi="宋体"/>
          <w:spacing w:val="80"/>
          <w:sz w:val="32"/>
        </w:rPr>
      </w:pPr>
    </w:p>
    <w:p w14:paraId="041118FA" w14:textId="77777777" w:rsidR="00AF6EBD" w:rsidRDefault="00190841" w:rsidP="0012312B">
      <w:pPr>
        <w:widowControl/>
        <w:spacing w:line="360" w:lineRule="auto"/>
        <w:ind w:right="360"/>
        <w:rPr>
          <w:rFonts w:ascii="Times New Roman" w:eastAsia="宋体" w:hAnsi="Times New Roman" w:cs="Times New Roman"/>
          <w:bCs/>
          <w:kern w:val="0"/>
          <w:sz w:val="18"/>
          <w:szCs w:val="18"/>
        </w:rPr>
      </w:pPr>
    </w:p>
    <w:p w14:paraId="1EF7D3C3" w14:textId="4C0384EF" w:rsidR="00CB61F2" w:rsidRDefault="00190841" w:rsidP="0012312B">
      <w:pPr>
        <w:widowControl/>
        <w:spacing w:line="360" w:lineRule="auto"/>
        <w:ind w:right="360"/>
        <w:rPr>
          <w:rFonts w:ascii="Times New Roman" w:eastAsia="宋体" w:hAnsi="Times New Roman" w:cs="Times New Roman"/>
          <w:bCs/>
          <w:kern w:val="0"/>
          <w:sz w:val="18"/>
          <w:szCs w:val="18"/>
        </w:rPr>
      </w:pPr>
    </w:p>
    <w:p w14:paraId="3E0F98AB" w14:textId="77777777" w:rsidR="00F81EE6" w:rsidRPr="00CB61F2" w:rsidRDefault="00F81EE6" w:rsidP="0012312B">
      <w:pPr>
        <w:widowControl/>
        <w:spacing w:line="360" w:lineRule="auto"/>
        <w:ind w:right="360"/>
        <w:rPr>
          <w:rFonts w:ascii="Times New Roman" w:eastAsia="宋体" w:hAnsi="Times New Roman" w:cs="Times New Roman"/>
          <w:bCs/>
          <w:kern w:val="0"/>
          <w:sz w:val="18"/>
          <w:szCs w:val="18"/>
        </w:rPr>
      </w:pPr>
    </w:p>
    <w:p w14:paraId="2483B3DF" w14:textId="77777777" w:rsidR="00863661" w:rsidRPr="00093B5A" w:rsidRDefault="00EB1610">
      <w:pPr>
        <w:widowControl/>
        <w:spacing w:line="360" w:lineRule="auto"/>
        <w:jc w:val="right"/>
        <w:rPr>
          <w:rFonts w:ascii="Times New Roman" w:eastAsia="宋体" w:hAnsi="Times New Roman" w:cs="Times New Roman"/>
          <w:bCs/>
          <w:kern w:val="0"/>
          <w:sz w:val="18"/>
          <w:szCs w:val="18"/>
        </w:rPr>
      </w:pPr>
      <w:r w:rsidRPr="00093B5A">
        <w:rPr>
          <w:rFonts w:ascii="Times New Roman" w:eastAsia="宋体" w:hAnsi="Times New Roman" w:cs="Times New Roman"/>
          <w:bCs/>
          <w:kern w:val="0"/>
          <w:sz w:val="18"/>
          <w:szCs w:val="18"/>
        </w:rPr>
        <w:lastRenderedPageBreak/>
        <w:t>编号：</w:t>
      </w:r>
      <w:bookmarkStart w:id="3" w:name="合同编号Add"/>
      <w:r w:rsidRPr="00093B5A">
        <w:rPr>
          <w:rFonts w:ascii="Times New Roman" w:eastAsia="宋体" w:hAnsi="Times New Roman" w:cs="Times New Roman"/>
          <w:bCs/>
          <w:kern w:val="0"/>
          <w:sz w:val="18"/>
          <w:szCs w:val="18"/>
          <w:u w:val="single"/>
        </w:rPr>
        <w:t>0100-2017</w:t>
      </w:r>
      <w:bookmarkEnd w:id="3"/>
    </w:p>
    <w:p w14:paraId="6B9825E6" w14:textId="77777777" w:rsidR="00863661" w:rsidRPr="00093B5A" w:rsidRDefault="00EB1610">
      <w:pPr>
        <w:widowControl/>
        <w:spacing w:line="360" w:lineRule="auto"/>
        <w:jc w:val="center"/>
        <w:rPr>
          <w:rFonts w:ascii="宋体" w:eastAsia="宋体" w:hAnsi="宋体" w:cs="宋体"/>
          <w:b/>
          <w:bCs/>
          <w:kern w:val="0"/>
          <w:sz w:val="30"/>
          <w:szCs w:val="30"/>
        </w:rPr>
      </w:pPr>
      <w:r w:rsidRPr="00093B5A">
        <w:rPr>
          <w:rFonts w:ascii="宋体" w:eastAsia="宋体" w:hAnsi="宋体" w:cs="宋体"/>
          <w:b/>
          <w:bCs/>
          <w:kern w:val="0"/>
          <w:sz w:val="30"/>
          <w:szCs w:val="30"/>
        </w:rPr>
        <w:t>监督审核报告</w:t>
      </w:r>
    </w:p>
    <w:p w14:paraId="46F2CD5F" w14:textId="77777777" w:rsidR="00863661" w:rsidRPr="00093B5A" w:rsidRDefault="00EB1610">
      <w:pPr>
        <w:widowControl/>
        <w:spacing w:line="360" w:lineRule="auto"/>
        <w:rPr>
          <w:rFonts w:asciiTheme="minorEastAsia" w:hAnsiTheme="minorEastAsia" w:cs="宋体"/>
          <w:b/>
          <w:bCs/>
          <w:kern w:val="0"/>
          <w:szCs w:val="21"/>
        </w:rPr>
      </w:pPr>
      <w:r w:rsidRPr="00093B5A">
        <w:rPr>
          <w:rFonts w:asciiTheme="minorEastAsia" w:hAnsiTheme="minorEastAsia" w:cs="宋体" w:hint="eastAsia"/>
          <w:b/>
          <w:bCs/>
          <w:kern w:val="0"/>
          <w:szCs w:val="21"/>
        </w:rPr>
        <w:t>一、基本情况</w:t>
      </w:r>
    </w:p>
    <w:tbl>
      <w:tblPr>
        <w:tblW w:w="922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3119"/>
        <w:gridCol w:w="1842"/>
        <w:gridCol w:w="2410"/>
      </w:tblGrid>
      <w:tr w:rsidR="00005DC8" w14:paraId="66E4A1C4" w14:textId="77777777" w:rsidTr="00400A8F">
        <w:tc>
          <w:tcPr>
            <w:tcW w:w="1849" w:type="dxa"/>
          </w:tcPr>
          <w:p w14:paraId="6BBD8B74"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bookmarkStart w:id="4" w:name="_Hlk98075066"/>
            <w:r w:rsidRPr="00093B5A">
              <w:rPr>
                <w:rFonts w:asciiTheme="minorEastAsia" w:hAnsiTheme="minorEastAsia" w:cs="宋体" w:hint="eastAsia"/>
                <w:bCs/>
                <w:kern w:val="0"/>
                <w:szCs w:val="21"/>
              </w:rPr>
              <w:t>企业</w:t>
            </w:r>
            <w:r w:rsidRPr="00093B5A">
              <w:rPr>
                <w:rFonts w:asciiTheme="minorEastAsia" w:hAnsiTheme="minorEastAsia" w:cs="宋体"/>
                <w:kern w:val="0"/>
                <w:szCs w:val="21"/>
              </w:rPr>
              <w:t>名称</w:t>
            </w:r>
          </w:p>
        </w:tc>
        <w:tc>
          <w:tcPr>
            <w:tcW w:w="3119" w:type="dxa"/>
          </w:tcPr>
          <w:p w14:paraId="619BC817"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bookmarkStart w:id="5" w:name="组织名称Add1"/>
            <w:r w:rsidRPr="00093B5A">
              <w:rPr>
                <w:rFonts w:asciiTheme="minorEastAsia" w:hAnsiTheme="minorEastAsia" w:cs="宋体"/>
                <w:kern w:val="0"/>
                <w:szCs w:val="21"/>
              </w:rPr>
              <w:t>益都智能技术(北京)股份有限公司</w:t>
            </w:r>
            <w:bookmarkEnd w:id="5"/>
          </w:p>
        </w:tc>
        <w:tc>
          <w:tcPr>
            <w:tcW w:w="1842" w:type="dxa"/>
          </w:tcPr>
          <w:p w14:paraId="30580A60"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企业联系人</w:t>
            </w:r>
          </w:p>
        </w:tc>
        <w:tc>
          <w:tcPr>
            <w:tcW w:w="2410" w:type="dxa"/>
          </w:tcPr>
          <w:p w14:paraId="3C92CD8E" w14:textId="77777777" w:rsidR="00863661" w:rsidRPr="00093B5A" w:rsidRDefault="00EB1610">
            <w:pPr>
              <w:tabs>
                <w:tab w:val="left" w:pos="880"/>
              </w:tabs>
              <w:autoSpaceDE w:val="0"/>
              <w:autoSpaceDN w:val="0"/>
              <w:adjustRightInd w:val="0"/>
              <w:spacing w:before="35" w:line="360" w:lineRule="auto"/>
              <w:ind w:right="161"/>
              <w:rPr>
                <w:rFonts w:asciiTheme="minorEastAsia" w:hAnsiTheme="minorEastAsia" w:cs="宋体"/>
                <w:kern w:val="0"/>
                <w:szCs w:val="21"/>
              </w:rPr>
            </w:pPr>
            <w:bookmarkStart w:id="6" w:name="联系人"/>
            <w:r w:rsidRPr="00093B5A">
              <w:rPr>
                <w:rFonts w:asciiTheme="minorEastAsia" w:hAnsiTheme="minorEastAsia" w:cs="宋体"/>
                <w:kern w:val="0"/>
                <w:szCs w:val="21"/>
              </w:rPr>
              <w:t>刘频频</w:t>
            </w:r>
            <w:bookmarkEnd w:id="6"/>
          </w:p>
        </w:tc>
      </w:tr>
      <w:bookmarkEnd w:id="4"/>
      <w:tr w:rsidR="00005DC8" w14:paraId="48EBDE82" w14:textId="77777777" w:rsidTr="00400A8F">
        <w:tc>
          <w:tcPr>
            <w:tcW w:w="1849" w:type="dxa"/>
          </w:tcPr>
          <w:p w14:paraId="6C1ECC98"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认证证书编号</w:t>
            </w:r>
          </w:p>
        </w:tc>
        <w:tc>
          <w:tcPr>
            <w:tcW w:w="3119" w:type="dxa"/>
          </w:tcPr>
          <w:p w14:paraId="749BCEBD"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bookmarkStart w:id="7" w:name="证书编号"/>
            <w:r w:rsidRPr="00093B5A">
              <w:rPr>
                <w:rFonts w:asciiTheme="minorEastAsia" w:hAnsiTheme="minorEastAsia" w:cs="宋体"/>
                <w:kern w:val="0"/>
                <w:szCs w:val="21"/>
              </w:rPr>
              <w:t>ISC-2017-0174</w:t>
            </w:r>
            <w:bookmarkEnd w:id="7"/>
          </w:p>
        </w:tc>
        <w:tc>
          <w:tcPr>
            <w:tcW w:w="1842" w:type="dxa"/>
          </w:tcPr>
          <w:p w14:paraId="18571BAE"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证书有效期</w:t>
            </w:r>
          </w:p>
        </w:tc>
        <w:tc>
          <w:tcPr>
            <w:tcW w:w="2410" w:type="dxa"/>
          </w:tcPr>
          <w:p w14:paraId="60CD8ECB" w14:textId="77777777" w:rsidR="00863661" w:rsidRPr="00093B5A" w:rsidRDefault="00EB1610">
            <w:pPr>
              <w:tabs>
                <w:tab w:val="left" w:pos="880"/>
              </w:tabs>
              <w:autoSpaceDE w:val="0"/>
              <w:autoSpaceDN w:val="0"/>
              <w:adjustRightInd w:val="0"/>
              <w:spacing w:before="35" w:line="360" w:lineRule="auto"/>
              <w:ind w:right="161"/>
              <w:rPr>
                <w:rFonts w:asciiTheme="minorEastAsia" w:hAnsiTheme="minorEastAsia" w:cs="宋体"/>
                <w:kern w:val="0"/>
                <w:szCs w:val="21"/>
              </w:rPr>
            </w:pPr>
            <w:bookmarkStart w:id="8" w:name="证书有效期"/>
            <w:r w:rsidRPr="00093B5A">
              <w:rPr>
                <w:rFonts w:asciiTheme="minorEastAsia" w:hAnsiTheme="minorEastAsia" w:cs="宋体"/>
                <w:kern w:val="0"/>
                <w:szCs w:val="21"/>
              </w:rPr>
              <w:t>2022-11-20 0:00:00</w:t>
            </w:r>
            <w:bookmarkEnd w:id="8"/>
          </w:p>
        </w:tc>
      </w:tr>
      <w:tr w:rsidR="00005DC8" w14:paraId="72809838" w14:textId="77777777" w:rsidTr="00400A8F">
        <w:tc>
          <w:tcPr>
            <w:tcW w:w="1849" w:type="dxa"/>
          </w:tcPr>
          <w:p w14:paraId="1BC3F61F"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监督审核次数</w:t>
            </w:r>
          </w:p>
        </w:tc>
        <w:tc>
          <w:tcPr>
            <w:tcW w:w="3119" w:type="dxa"/>
          </w:tcPr>
          <w:p w14:paraId="47C5D562" w14:textId="4EEFFBCF" w:rsidR="00863661" w:rsidRPr="00093B5A" w:rsidRDefault="00B53579">
            <w:pPr>
              <w:tabs>
                <w:tab w:val="left" w:pos="880"/>
              </w:tabs>
              <w:autoSpaceDE w:val="0"/>
              <w:autoSpaceDN w:val="0"/>
              <w:adjustRightInd w:val="0"/>
              <w:spacing w:before="35" w:line="276" w:lineRule="auto"/>
              <w:ind w:right="161"/>
              <w:rPr>
                <w:rFonts w:asciiTheme="minorEastAsia" w:hAnsiTheme="minorEastAsia" w:cs="宋体"/>
                <w:kern w:val="0"/>
                <w:szCs w:val="21"/>
              </w:rPr>
            </w:pPr>
            <w:bookmarkStart w:id="9" w:name="监督次数"/>
            <w:bookmarkEnd w:id="9"/>
            <w:r>
              <w:rPr>
                <w:rFonts w:asciiTheme="minorEastAsia" w:hAnsiTheme="minorEastAsia" w:cs="宋体" w:hint="eastAsia"/>
                <w:kern w:val="0"/>
                <w:szCs w:val="21"/>
              </w:rPr>
              <w:t>第4次</w:t>
            </w:r>
          </w:p>
        </w:tc>
        <w:tc>
          <w:tcPr>
            <w:tcW w:w="1842" w:type="dxa"/>
          </w:tcPr>
          <w:p w14:paraId="0B97ED71"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hint="eastAsia"/>
                <w:kern w:val="0"/>
                <w:szCs w:val="21"/>
              </w:rPr>
              <w:t>本次监督</w:t>
            </w:r>
            <w:r w:rsidRPr="00093B5A">
              <w:rPr>
                <w:rFonts w:asciiTheme="minorEastAsia" w:hAnsiTheme="minorEastAsia" w:cs="宋体"/>
                <w:color w:val="333333"/>
                <w:kern w:val="0"/>
                <w:szCs w:val="21"/>
              </w:rPr>
              <w:t>时间</w:t>
            </w:r>
          </w:p>
        </w:tc>
        <w:tc>
          <w:tcPr>
            <w:tcW w:w="2410" w:type="dxa"/>
          </w:tcPr>
          <w:p w14:paraId="5E7CBD8C" w14:textId="2DA1DCBB" w:rsidR="00863661" w:rsidRPr="00093B5A" w:rsidRDefault="00EB1610">
            <w:pPr>
              <w:tabs>
                <w:tab w:val="left" w:pos="880"/>
              </w:tabs>
              <w:autoSpaceDE w:val="0"/>
              <w:autoSpaceDN w:val="0"/>
              <w:adjustRightInd w:val="0"/>
              <w:spacing w:before="35" w:line="360" w:lineRule="auto"/>
              <w:ind w:right="161"/>
              <w:rPr>
                <w:rFonts w:asciiTheme="minorEastAsia" w:hAnsiTheme="minorEastAsia" w:cs="宋体"/>
                <w:kern w:val="0"/>
                <w:szCs w:val="21"/>
              </w:rPr>
            </w:pPr>
            <w:bookmarkStart w:id="10" w:name="审核开始日"/>
            <w:r w:rsidRPr="00093B5A">
              <w:rPr>
                <w:rFonts w:asciiTheme="minorEastAsia" w:hAnsiTheme="minorEastAsia" w:cs="宋体"/>
                <w:kern w:val="0"/>
                <w:szCs w:val="21"/>
              </w:rPr>
              <w:t>2022年03月</w:t>
            </w:r>
            <w:r w:rsidR="00F16DDF">
              <w:rPr>
                <w:rFonts w:asciiTheme="minorEastAsia" w:hAnsiTheme="minorEastAsia" w:cs="宋体"/>
                <w:kern w:val="0"/>
                <w:szCs w:val="21"/>
              </w:rPr>
              <w:t>23</w:t>
            </w:r>
            <w:r w:rsidRPr="00093B5A">
              <w:rPr>
                <w:rFonts w:asciiTheme="minorEastAsia" w:hAnsiTheme="minorEastAsia" w:cs="宋体"/>
                <w:kern w:val="0"/>
                <w:szCs w:val="21"/>
              </w:rPr>
              <w:t xml:space="preserve">日 </w:t>
            </w:r>
            <w:bookmarkEnd w:id="10"/>
          </w:p>
        </w:tc>
      </w:tr>
      <w:tr w:rsidR="00005DC8" w14:paraId="65318C68" w14:textId="77777777" w:rsidTr="00400A8F">
        <w:trPr>
          <w:trHeight w:val="856"/>
        </w:trPr>
        <w:tc>
          <w:tcPr>
            <w:tcW w:w="1849" w:type="dxa"/>
          </w:tcPr>
          <w:p w14:paraId="4A5C9FEB" w14:textId="77777777" w:rsidR="00863661" w:rsidRPr="00093B5A" w:rsidRDefault="00EB1610">
            <w:pPr>
              <w:tabs>
                <w:tab w:val="left" w:pos="880"/>
              </w:tabs>
              <w:autoSpaceDE w:val="0"/>
              <w:autoSpaceDN w:val="0"/>
              <w:adjustRightInd w:val="0"/>
              <w:spacing w:before="35" w:line="276" w:lineRule="auto"/>
              <w:ind w:right="161" w:firstLineChars="50" w:firstLine="105"/>
              <w:rPr>
                <w:rFonts w:asciiTheme="minorEastAsia" w:hAnsiTheme="minorEastAsia" w:cs="宋体"/>
                <w:kern w:val="0"/>
                <w:szCs w:val="21"/>
              </w:rPr>
            </w:pPr>
            <w:r w:rsidRPr="00093B5A">
              <w:rPr>
                <w:rFonts w:asciiTheme="minorEastAsia" w:hAnsiTheme="minorEastAsia" w:cs="宋体" w:hint="eastAsia"/>
                <w:kern w:val="0"/>
                <w:szCs w:val="21"/>
              </w:rPr>
              <w:t>监督审核员</w:t>
            </w:r>
          </w:p>
          <w:p w14:paraId="5E6FD2B6" w14:textId="77777777" w:rsidR="00863661" w:rsidRPr="00093B5A" w:rsidRDefault="00EB1610">
            <w:pPr>
              <w:tabs>
                <w:tab w:val="left" w:pos="880"/>
              </w:tabs>
              <w:autoSpaceDE w:val="0"/>
              <w:autoSpaceDN w:val="0"/>
              <w:adjustRightInd w:val="0"/>
              <w:spacing w:before="35" w:line="276" w:lineRule="auto"/>
              <w:ind w:right="161" w:firstLineChars="50" w:firstLine="105"/>
              <w:rPr>
                <w:rFonts w:asciiTheme="minorEastAsia" w:hAnsiTheme="minorEastAsia" w:cs="宋体"/>
                <w:kern w:val="0"/>
                <w:szCs w:val="21"/>
              </w:rPr>
            </w:pPr>
            <w:r w:rsidRPr="00093B5A">
              <w:rPr>
                <w:rFonts w:asciiTheme="minorEastAsia" w:hAnsiTheme="minorEastAsia" w:cs="宋体" w:hint="eastAsia"/>
                <w:kern w:val="0"/>
                <w:szCs w:val="21"/>
              </w:rPr>
              <w:t>姓名及确认号</w:t>
            </w:r>
          </w:p>
        </w:tc>
        <w:tc>
          <w:tcPr>
            <w:tcW w:w="3119" w:type="dxa"/>
          </w:tcPr>
          <w:p w14:paraId="72D4FD16" w14:textId="77777777" w:rsidR="00863661" w:rsidRDefault="00B53579">
            <w:pPr>
              <w:tabs>
                <w:tab w:val="left" w:pos="880"/>
              </w:tabs>
              <w:autoSpaceDE w:val="0"/>
              <w:autoSpaceDN w:val="0"/>
              <w:adjustRightInd w:val="0"/>
              <w:spacing w:before="35" w:line="276" w:lineRule="auto"/>
              <w:ind w:right="161"/>
              <w:rPr>
                <w:rFonts w:asciiTheme="minorEastAsia" w:hAnsiTheme="minorEastAsia" w:cs="宋体"/>
                <w:kern w:val="0"/>
                <w:szCs w:val="21"/>
              </w:rPr>
            </w:pPr>
            <w:r>
              <w:rPr>
                <w:rFonts w:asciiTheme="minorEastAsia" w:hAnsiTheme="minorEastAsia" w:cs="宋体" w:hint="eastAsia"/>
                <w:kern w:val="0"/>
                <w:szCs w:val="21"/>
              </w:rPr>
              <w:t>孙广春</w:t>
            </w:r>
            <w:r w:rsidR="00C552F0">
              <w:rPr>
                <w:rFonts w:asciiTheme="minorEastAsia" w:hAnsiTheme="minorEastAsia" w:cs="宋体" w:hint="eastAsia"/>
                <w:kern w:val="0"/>
                <w:szCs w:val="21"/>
              </w:rPr>
              <w:t xml:space="preserve"> </w:t>
            </w:r>
            <w:r w:rsidR="00C552F0">
              <w:rPr>
                <w:rFonts w:asciiTheme="minorEastAsia" w:hAnsiTheme="minorEastAsia" w:cs="宋体"/>
                <w:kern w:val="0"/>
                <w:szCs w:val="21"/>
              </w:rPr>
              <w:t xml:space="preserve"> </w:t>
            </w:r>
            <w:r w:rsidR="00C552F0" w:rsidRPr="00C552F0">
              <w:rPr>
                <w:rFonts w:asciiTheme="minorEastAsia" w:hAnsiTheme="minorEastAsia" w:cs="宋体"/>
                <w:kern w:val="0"/>
                <w:szCs w:val="21"/>
              </w:rPr>
              <w:t>ISC[S]0147</w:t>
            </w:r>
          </w:p>
          <w:p w14:paraId="02F36FE1" w14:textId="3E71ED5E" w:rsidR="00C552F0" w:rsidRPr="00093B5A" w:rsidRDefault="00C552F0">
            <w:pPr>
              <w:tabs>
                <w:tab w:val="left" w:pos="880"/>
              </w:tabs>
              <w:autoSpaceDE w:val="0"/>
              <w:autoSpaceDN w:val="0"/>
              <w:adjustRightInd w:val="0"/>
              <w:spacing w:before="35" w:line="276" w:lineRule="auto"/>
              <w:ind w:right="161"/>
              <w:rPr>
                <w:rFonts w:asciiTheme="minorEastAsia" w:hAnsiTheme="minorEastAsia" w:cs="宋体"/>
                <w:kern w:val="0"/>
                <w:szCs w:val="21"/>
              </w:rPr>
            </w:pPr>
            <w:r w:rsidRPr="00C552F0">
              <w:rPr>
                <w:rFonts w:asciiTheme="minorEastAsia" w:hAnsiTheme="minorEastAsia" w:cs="宋体" w:hint="eastAsia"/>
                <w:kern w:val="0"/>
                <w:szCs w:val="21"/>
              </w:rPr>
              <w:t>张云林</w:t>
            </w:r>
            <w:r>
              <w:rPr>
                <w:rFonts w:asciiTheme="minorEastAsia" w:hAnsiTheme="minorEastAsia" w:cs="宋体" w:hint="eastAsia"/>
                <w:kern w:val="0"/>
                <w:szCs w:val="21"/>
              </w:rPr>
              <w:t xml:space="preserve"> </w:t>
            </w:r>
            <w:r>
              <w:rPr>
                <w:rFonts w:asciiTheme="minorEastAsia" w:hAnsiTheme="minorEastAsia" w:cs="宋体"/>
                <w:kern w:val="0"/>
                <w:szCs w:val="21"/>
              </w:rPr>
              <w:t xml:space="preserve"> </w:t>
            </w:r>
            <w:r w:rsidRPr="00C552F0">
              <w:rPr>
                <w:rFonts w:asciiTheme="minorEastAsia" w:hAnsiTheme="minorEastAsia" w:cs="宋体"/>
                <w:kern w:val="0"/>
                <w:szCs w:val="21"/>
              </w:rPr>
              <w:t>ISC[S]0031</w:t>
            </w:r>
          </w:p>
        </w:tc>
        <w:tc>
          <w:tcPr>
            <w:tcW w:w="1842" w:type="dxa"/>
          </w:tcPr>
          <w:p w14:paraId="5017C375" w14:textId="77777777" w:rsidR="00863661" w:rsidRPr="00093B5A" w:rsidRDefault="00EB1610">
            <w:pPr>
              <w:tabs>
                <w:tab w:val="left" w:pos="880"/>
              </w:tabs>
              <w:autoSpaceDE w:val="0"/>
              <w:autoSpaceDN w:val="0"/>
              <w:adjustRightInd w:val="0"/>
              <w:spacing w:before="35" w:line="276" w:lineRule="auto"/>
              <w:ind w:right="161"/>
              <w:rPr>
                <w:rFonts w:asciiTheme="minorEastAsia" w:hAnsiTheme="minorEastAsia" w:cs="宋体"/>
                <w:kern w:val="0"/>
                <w:szCs w:val="21"/>
              </w:rPr>
            </w:pPr>
            <w:r w:rsidRPr="00093B5A">
              <w:rPr>
                <w:rFonts w:asciiTheme="minorEastAsia" w:hAnsiTheme="minorEastAsia" w:cs="宋体"/>
                <w:bCs/>
                <w:kern w:val="0"/>
                <w:szCs w:val="21"/>
              </w:rPr>
              <w:t>监督审核涉及的区域或部门</w:t>
            </w:r>
          </w:p>
        </w:tc>
        <w:tc>
          <w:tcPr>
            <w:tcW w:w="2410" w:type="dxa"/>
          </w:tcPr>
          <w:p w14:paraId="3AB24C9A" w14:textId="2FD40BDA" w:rsidR="00863661" w:rsidRPr="00093B5A" w:rsidRDefault="00C552F0" w:rsidP="00400A8F">
            <w:pPr>
              <w:tabs>
                <w:tab w:val="left" w:pos="880"/>
              </w:tabs>
              <w:autoSpaceDE w:val="0"/>
              <w:autoSpaceDN w:val="0"/>
              <w:adjustRightInd w:val="0"/>
              <w:spacing w:before="35"/>
              <w:ind w:right="159"/>
              <w:rPr>
                <w:rFonts w:asciiTheme="minorEastAsia" w:hAnsiTheme="minorEastAsia" w:cs="宋体"/>
                <w:kern w:val="0"/>
                <w:szCs w:val="21"/>
              </w:rPr>
            </w:pPr>
            <w:r w:rsidRPr="00C552F0">
              <w:rPr>
                <w:rFonts w:asciiTheme="minorEastAsia" w:hAnsiTheme="minorEastAsia" w:cs="宋体" w:hint="eastAsia"/>
                <w:kern w:val="0"/>
                <w:szCs w:val="21"/>
              </w:rPr>
              <w:t>管理者代表、技术研发中心</w:t>
            </w:r>
            <w:r>
              <w:rPr>
                <w:rFonts w:asciiTheme="minorEastAsia" w:hAnsiTheme="minorEastAsia" w:cs="宋体" w:hint="eastAsia"/>
                <w:kern w:val="0"/>
                <w:szCs w:val="21"/>
              </w:rPr>
              <w:t>、</w:t>
            </w:r>
            <w:r w:rsidRPr="00C552F0">
              <w:rPr>
                <w:rFonts w:asciiTheme="minorEastAsia" w:hAnsiTheme="minorEastAsia" w:cs="宋体" w:hint="eastAsia"/>
                <w:kern w:val="0"/>
                <w:szCs w:val="21"/>
              </w:rPr>
              <w:t>综合管理中心、市场营销中心</w:t>
            </w:r>
          </w:p>
        </w:tc>
      </w:tr>
    </w:tbl>
    <w:p w14:paraId="38E4512A" w14:textId="77777777" w:rsidR="00863661" w:rsidRPr="00093B5A" w:rsidRDefault="00EB1610">
      <w:pPr>
        <w:widowControl/>
        <w:spacing w:line="360" w:lineRule="auto"/>
        <w:rPr>
          <w:rFonts w:asciiTheme="minorEastAsia" w:hAnsiTheme="minorEastAsia" w:cs="宋体"/>
          <w:kern w:val="0"/>
          <w:szCs w:val="21"/>
        </w:rPr>
      </w:pPr>
      <w:r w:rsidRPr="00093B5A">
        <w:rPr>
          <w:rFonts w:asciiTheme="minorEastAsia" w:hAnsiTheme="minorEastAsia" w:cs="宋体" w:hint="eastAsia"/>
          <w:b/>
          <w:bCs/>
          <w:kern w:val="0"/>
          <w:szCs w:val="21"/>
        </w:rPr>
        <w:t>二、</w:t>
      </w:r>
      <w:r w:rsidRPr="00093B5A">
        <w:rPr>
          <w:rFonts w:asciiTheme="minorEastAsia" w:hAnsiTheme="minorEastAsia" w:cs="宋体"/>
          <w:b/>
          <w:bCs/>
          <w:kern w:val="0"/>
          <w:szCs w:val="21"/>
        </w:rPr>
        <w:t>监督审核</w:t>
      </w:r>
      <w:r w:rsidRPr="00093B5A">
        <w:rPr>
          <w:rFonts w:asciiTheme="minorEastAsia" w:hAnsiTheme="minorEastAsia" w:cs="宋体" w:hint="eastAsia"/>
          <w:b/>
          <w:bCs/>
          <w:kern w:val="0"/>
          <w:szCs w:val="21"/>
        </w:rPr>
        <w:t>内容</w:t>
      </w:r>
      <w:r w:rsidRPr="00093B5A">
        <w:rPr>
          <w:rFonts w:asciiTheme="minorEastAsia" w:hAnsiTheme="minorEastAsia" w:cs="宋体" w:hint="eastAsia"/>
          <w:bCs/>
          <w:kern w:val="0"/>
          <w:szCs w:val="21"/>
        </w:rPr>
        <w:t>：</w:t>
      </w:r>
    </w:p>
    <w:p w14:paraId="2A0A9ADD" w14:textId="77777777" w:rsidR="00456656" w:rsidRDefault="00EB1610" w:rsidP="00520638">
      <w:pPr>
        <w:widowControl/>
        <w:spacing w:line="300" w:lineRule="auto"/>
        <w:rPr>
          <w:rFonts w:asciiTheme="minorEastAsia" w:hAnsiTheme="minorEastAsia" w:cs="宋体"/>
          <w:bCs/>
          <w:kern w:val="0"/>
          <w:szCs w:val="21"/>
        </w:rPr>
      </w:pPr>
      <w:r>
        <w:rPr>
          <w:rFonts w:asciiTheme="minorEastAsia" w:hAnsiTheme="minorEastAsia" w:cs="宋体" w:hint="eastAsia"/>
          <w:bCs/>
          <w:kern w:val="0"/>
          <w:szCs w:val="21"/>
        </w:rPr>
        <w:t>1.</w:t>
      </w:r>
      <w:r>
        <w:rPr>
          <w:rFonts w:asciiTheme="minorEastAsia" w:hAnsiTheme="minorEastAsia" w:cs="宋体"/>
          <w:bCs/>
          <w:kern w:val="0"/>
          <w:szCs w:val="21"/>
        </w:rPr>
        <w:t>一年内违反法律法规</w:t>
      </w:r>
      <w:r>
        <w:rPr>
          <w:rFonts w:asciiTheme="minorEastAsia" w:hAnsiTheme="minorEastAsia" w:cs="宋体" w:hint="eastAsia"/>
          <w:bCs/>
          <w:kern w:val="0"/>
          <w:szCs w:val="21"/>
        </w:rPr>
        <w:t>或</w:t>
      </w:r>
      <w:r>
        <w:rPr>
          <w:rFonts w:asciiTheme="minorEastAsia" w:hAnsiTheme="minorEastAsia" w:cs="宋体"/>
          <w:bCs/>
          <w:kern w:val="0"/>
          <w:szCs w:val="21"/>
        </w:rPr>
        <w:t>重大事故的情况：</w:t>
      </w:r>
    </w:p>
    <w:p w14:paraId="73E3EB9F" w14:textId="223D6835" w:rsidR="00456656" w:rsidRPr="00B31C36" w:rsidRDefault="00EB1610" w:rsidP="00B31C36">
      <w:pPr>
        <w:spacing w:line="300" w:lineRule="auto"/>
        <w:ind w:firstLineChars="200" w:firstLine="420"/>
        <w:rPr>
          <w:rFonts w:ascii="宋体" w:hAnsi="宋体"/>
          <w:kern w:val="24"/>
          <w:szCs w:val="21"/>
        </w:rPr>
      </w:pPr>
      <w:r w:rsidRPr="00B31C36">
        <w:rPr>
          <w:rFonts w:ascii="宋体" w:hAnsi="宋体" w:cs="宋体" w:hint="eastAsia"/>
          <w:bCs/>
          <w:kern w:val="0"/>
          <w:szCs w:val="21"/>
        </w:rPr>
        <w:t>20</w:t>
      </w:r>
      <w:r w:rsidR="00587CED" w:rsidRPr="00B31C36">
        <w:rPr>
          <w:rFonts w:ascii="宋体" w:hAnsi="宋体" w:cs="宋体"/>
          <w:bCs/>
          <w:kern w:val="0"/>
          <w:szCs w:val="21"/>
        </w:rPr>
        <w:t>21</w:t>
      </w:r>
      <w:r w:rsidRPr="00B31C36">
        <w:rPr>
          <w:rFonts w:ascii="宋体" w:hAnsi="宋体" w:cs="宋体" w:hint="eastAsia"/>
          <w:bCs/>
          <w:kern w:val="0"/>
          <w:szCs w:val="21"/>
        </w:rPr>
        <w:t>年</w:t>
      </w:r>
      <w:r w:rsidR="00587CED" w:rsidRPr="00B31C36">
        <w:rPr>
          <w:rFonts w:ascii="宋体" w:hAnsi="宋体" w:cs="宋体"/>
          <w:bCs/>
          <w:kern w:val="0"/>
          <w:szCs w:val="21"/>
        </w:rPr>
        <w:t>4</w:t>
      </w:r>
      <w:r w:rsidRPr="00B31C36">
        <w:rPr>
          <w:rFonts w:ascii="宋体" w:hAnsi="宋体" w:cs="宋体" w:hint="eastAsia"/>
          <w:bCs/>
          <w:kern w:val="0"/>
          <w:szCs w:val="21"/>
        </w:rPr>
        <w:t>月至今，公司日常运行中生产经营平稳，企业未有违反法律、法规问题和产品质量问题的投诉或重大质量事故发生。企业营业执照等资质未发生变化。</w:t>
      </w:r>
      <w:r w:rsidRPr="00B31C36">
        <w:rPr>
          <w:rFonts w:ascii="宋体" w:hAnsi="宋体" w:hint="eastAsia"/>
          <w:kern w:val="24"/>
          <w:szCs w:val="21"/>
        </w:rPr>
        <w:t>公司一年来重点做了以下工作：</w:t>
      </w:r>
    </w:p>
    <w:p w14:paraId="09D31CB7" w14:textId="1E208C2B" w:rsidR="00456656" w:rsidRPr="00B31C36" w:rsidRDefault="00EB1610" w:rsidP="00520638">
      <w:pPr>
        <w:widowControl/>
        <w:spacing w:line="300" w:lineRule="auto"/>
        <w:rPr>
          <w:rFonts w:ascii="宋体" w:hAnsi="宋体" w:cs="宋体"/>
          <w:bCs/>
          <w:kern w:val="0"/>
          <w:szCs w:val="21"/>
        </w:rPr>
      </w:pPr>
      <w:r w:rsidRPr="00B31C36">
        <w:rPr>
          <w:rFonts w:hint="eastAsia"/>
          <w:kern w:val="0"/>
        </w:rPr>
        <w:t xml:space="preserve">1.1 </w:t>
      </w:r>
      <w:r w:rsidR="0000046F" w:rsidRPr="00B31C36">
        <w:rPr>
          <w:rFonts w:ascii="宋体" w:hAnsi="宋体" w:cs="宋体" w:hint="eastAsia"/>
          <w:bCs/>
          <w:kern w:val="0"/>
          <w:szCs w:val="21"/>
        </w:rPr>
        <w:t>企业</w:t>
      </w:r>
      <w:r w:rsidR="00F16DDF">
        <w:rPr>
          <w:rFonts w:ascii="宋体" w:hAnsi="宋体" w:cs="宋体" w:hint="eastAsia"/>
          <w:bCs/>
          <w:kern w:val="0"/>
          <w:szCs w:val="21"/>
        </w:rPr>
        <w:t>对生产厂房布局重新进行了规划，</w:t>
      </w:r>
      <w:r w:rsidR="0000046F" w:rsidRPr="00B31C36">
        <w:rPr>
          <w:rFonts w:ascii="宋体" w:hAnsi="宋体" w:cs="宋体" w:hint="eastAsia"/>
          <w:bCs/>
          <w:kern w:val="0"/>
          <w:szCs w:val="21"/>
        </w:rPr>
        <w:t>调整优化了水表生产线，提高生产</w:t>
      </w:r>
      <w:r w:rsidR="009B069F" w:rsidRPr="00B31C36">
        <w:rPr>
          <w:rFonts w:ascii="宋体" w:hAnsi="宋体" w:cs="宋体" w:hint="eastAsia"/>
          <w:bCs/>
          <w:kern w:val="0"/>
          <w:szCs w:val="21"/>
        </w:rPr>
        <w:t>了</w:t>
      </w:r>
      <w:r w:rsidR="0000046F" w:rsidRPr="00B31C36">
        <w:rPr>
          <w:rFonts w:ascii="宋体" w:hAnsi="宋体" w:cs="宋体" w:hint="eastAsia"/>
          <w:bCs/>
          <w:kern w:val="0"/>
          <w:szCs w:val="21"/>
        </w:rPr>
        <w:t>效率</w:t>
      </w:r>
      <w:r w:rsidR="009B069F" w:rsidRPr="00B31C36">
        <w:rPr>
          <w:rFonts w:ascii="宋体" w:hAnsi="宋体" w:cs="宋体" w:hint="eastAsia"/>
          <w:bCs/>
          <w:kern w:val="0"/>
          <w:szCs w:val="21"/>
        </w:rPr>
        <w:t>。</w:t>
      </w:r>
    </w:p>
    <w:p w14:paraId="62E5D205" w14:textId="77777777" w:rsidR="00456656" w:rsidRPr="00DC5A7D" w:rsidRDefault="00EB1610" w:rsidP="00520638">
      <w:pPr>
        <w:widowControl/>
        <w:spacing w:line="300" w:lineRule="auto"/>
        <w:rPr>
          <w:rFonts w:asciiTheme="minorEastAsia" w:hAnsiTheme="minorEastAsia" w:cs="宋体"/>
          <w:bCs/>
          <w:color w:val="000000" w:themeColor="text1"/>
          <w:kern w:val="0"/>
          <w:szCs w:val="21"/>
        </w:rPr>
      </w:pPr>
      <w:r w:rsidRPr="00DC5A7D">
        <w:rPr>
          <w:rFonts w:ascii="宋体" w:hAnsi="宋体" w:cs="宋体" w:hint="eastAsia"/>
          <w:bCs/>
          <w:color w:val="000000" w:themeColor="text1"/>
          <w:kern w:val="0"/>
          <w:szCs w:val="21"/>
        </w:rPr>
        <w:t>2.</w:t>
      </w:r>
      <w:r w:rsidRPr="00DC5A7D">
        <w:rPr>
          <w:rFonts w:asciiTheme="minorEastAsia" w:hAnsiTheme="minorEastAsia" w:hint="eastAsia"/>
          <w:bCs/>
          <w:color w:val="000000" w:themeColor="text1"/>
          <w:szCs w:val="21"/>
        </w:rPr>
        <w:t>内部审核和管理评审</w:t>
      </w:r>
      <w:r w:rsidRPr="00DC5A7D">
        <w:rPr>
          <w:rFonts w:asciiTheme="minorEastAsia" w:hAnsiTheme="minorEastAsia" w:cs="宋体"/>
          <w:bCs/>
          <w:color w:val="000000" w:themeColor="text1"/>
          <w:kern w:val="0"/>
          <w:szCs w:val="21"/>
        </w:rPr>
        <w:t>的情况：</w:t>
      </w:r>
    </w:p>
    <w:p w14:paraId="4D57A03C" w14:textId="766EDB34" w:rsidR="00DC5A7D" w:rsidRPr="00DC5A7D" w:rsidRDefault="00EB1610" w:rsidP="00520638">
      <w:pPr>
        <w:spacing w:line="300" w:lineRule="auto"/>
        <w:rPr>
          <w:rFonts w:ascii="宋体" w:eastAsia="宋体" w:hAnsi="宋体" w:cs="Times New Roman"/>
          <w:bCs/>
          <w:color w:val="000000" w:themeColor="text1"/>
          <w:szCs w:val="21"/>
        </w:rPr>
      </w:pPr>
      <w:r w:rsidRPr="00DC5A7D">
        <w:rPr>
          <w:rStyle w:val="FontStyle99"/>
          <w:rFonts w:ascii="宋体" w:eastAsia="宋体" w:hint="eastAsia"/>
          <w:color w:val="000000" w:themeColor="text1"/>
          <w:sz w:val="21"/>
          <w:szCs w:val="21"/>
        </w:rPr>
        <w:t>2.1内审情况：</w:t>
      </w:r>
      <w:r w:rsidR="00DC5A7D" w:rsidRPr="00DC5A7D">
        <w:rPr>
          <w:rFonts w:ascii="宋体" w:eastAsia="宋体" w:hAnsi="宋体" w:cs="Times New Roman" w:hint="eastAsia"/>
          <w:bCs/>
          <w:color w:val="000000" w:themeColor="text1"/>
          <w:szCs w:val="21"/>
        </w:rPr>
        <w:t>公司202</w:t>
      </w:r>
      <w:r w:rsidR="00DC5A7D" w:rsidRPr="00DC5A7D">
        <w:rPr>
          <w:rFonts w:ascii="宋体" w:eastAsia="宋体" w:hAnsi="宋体" w:cs="Times New Roman"/>
          <w:bCs/>
          <w:color w:val="000000" w:themeColor="text1"/>
          <w:szCs w:val="21"/>
        </w:rPr>
        <w:t>1</w:t>
      </w:r>
      <w:r w:rsidR="00DC5A7D" w:rsidRPr="00DC5A7D">
        <w:rPr>
          <w:rFonts w:ascii="宋体" w:eastAsia="宋体" w:hAnsi="宋体" w:cs="Times New Roman" w:hint="eastAsia"/>
          <w:bCs/>
          <w:color w:val="000000" w:themeColor="text1"/>
          <w:szCs w:val="21"/>
        </w:rPr>
        <w:t>年</w:t>
      </w:r>
      <w:r w:rsidR="00DC5A7D" w:rsidRPr="00DC5A7D">
        <w:rPr>
          <w:rFonts w:ascii="宋体" w:eastAsia="宋体" w:hAnsi="宋体" w:cs="Times New Roman"/>
          <w:bCs/>
          <w:color w:val="000000" w:themeColor="text1"/>
          <w:szCs w:val="21"/>
        </w:rPr>
        <w:t>9</w:t>
      </w:r>
      <w:r w:rsidR="00DC5A7D" w:rsidRPr="00DC5A7D">
        <w:rPr>
          <w:rFonts w:ascii="宋体" w:eastAsia="宋体" w:hAnsi="宋体" w:cs="Times New Roman" w:hint="eastAsia"/>
          <w:bCs/>
          <w:color w:val="000000" w:themeColor="text1"/>
          <w:szCs w:val="21"/>
        </w:rPr>
        <w:t>月</w:t>
      </w:r>
      <w:r w:rsidR="00DC5A7D" w:rsidRPr="00DC5A7D">
        <w:rPr>
          <w:rFonts w:ascii="宋体" w:eastAsia="宋体" w:hAnsi="宋体" w:cs="Times New Roman"/>
          <w:bCs/>
          <w:color w:val="000000" w:themeColor="text1"/>
          <w:szCs w:val="21"/>
        </w:rPr>
        <w:t>10</w:t>
      </w:r>
      <w:r w:rsidR="00DC5A7D" w:rsidRPr="00DC5A7D">
        <w:rPr>
          <w:rFonts w:ascii="宋体" w:eastAsia="宋体" w:hAnsi="宋体" w:cs="Times New Roman" w:hint="eastAsia"/>
          <w:bCs/>
          <w:color w:val="000000" w:themeColor="text1"/>
          <w:szCs w:val="21"/>
        </w:rPr>
        <w:t>日组织了公司202</w:t>
      </w:r>
      <w:r w:rsidR="00DC5A7D" w:rsidRPr="00DC5A7D">
        <w:rPr>
          <w:rFonts w:ascii="宋体" w:eastAsia="宋体" w:hAnsi="宋体" w:cs="Times New Roman"/>
          <w:bCs/>
          <w:color w:val="000000" w:themeColor="text1"/>
          <w:szCs w:val="21"/>
        </w:rPr>
        <w:t>1</w:t>
      </w:r>
      <w:r w:rsidR="00DC5A7D" w:rsidRPr="00DC5A7D">
        <w:rPr>
          <w:rFonts w:ascii="宋体" w:eastAsia="宋体" w:hAnsi="宋体" w:cs="Times New Roman" w:hint="eastAsia"/>
          <w:bCs/>
          <w:color w:val="000000" w:themeColor="text1"/>
          <w:szCs w:val="21"/>
        </w:rPr>
        <w:t>年测量管理体系单体系内审，内审通知、内审计划、内审检查表、内审报告、不符合项整改记录规范，内审首次会由管理者代表刘颖颖主持，总经理</w:t>
      </w:r>
      <w:r w:rsidR="00F16DDF">
        <w:rPr>
          <w:rFonts w:ascii="宋体" w:eastAsia="宋体" w:hAnsi="宋体" w:cs="Times New Roman" w:hint="eastAsia"/>
          <w:bCs/>
          <w:color w:val="000000" w:themeColor="text1"/>
          <w:szCs w:val="21"/>
        </w:rPr>
        <w:t>洪泽涛</w:t>
      </w:r>
      <w:r w:rsidR="00DC5A7D" w:rsidRPr="00DC5A7D">
        <w:rPr>
          <w:rFonts w:ascii="宋体" w:eastAsia="宋体" w:hAnsi="宋体" w:cs="Times New Roman" w:hint="eastAsia"/>
          <w:bCs/>
          <w:color w:val="000000" w:themeColor="text1"/>
          <w:szCs w:val="21"/>
        </w:rPr>
        <w:t>参加。对管理者代表、技术研发中心（技术部、研发部、项目部）、综合管理中心（质检部、采购部、生产部）、市场营销中心（</w:t>
      </w:r>
      <w:r w:rsidR="00C552F0">
        <w:rPr>
          <w:rFonts w:ascii="宋体" w:eastAsia="宋体" w:hAnsi="宋体" w:cs="Times New Roman" w:hint="eastAsia"/>
          <w:bCs/>
          <w:color w:val="000000" w:themeColor="text1"/>
          <w:szCs w:val="21"/>
        </w:rPr>
        <w:t>销售部</w:t>
      </w:r>
      <w:r w:rsidR="00DC5A7D" w:rsidRPr="00DC5A7D">
        <w:rPr>
          <w:rFonts w:ascii="宋体" w:eastAsia="宋体" w:hAnsi="宋体" w:cs="Times New Roman" w:hint="eastAsia"/>
          <w:bCs/>
          <w:color w:val="000000" w:themeColor="text1"/>
          <w:szCs w:val="21"/>
        </w:rPr>
        <w:t>）等公司测量体系范围内的部门进行了全要素审核。开具了3</w:t>
      </w:r>
      <w:r w:rsidR="00DC5A7D" w:rsidRPr="00DC5A7D">
        <w:rPr>
          <w:rFonts w:ascii="宋体" w:eastAsia="宋体" w:hAnsi="宋体" w:cs="Times New Roman"/>
          <w:bCs/>
          <w:color w:val="000000" w:themeColor="text1"/>
          <w:szCs w:val="21"/>
        </w:rPr>
        <w:t>个不符合项，</w:t>
      </w:r>
      <w:r w:rsidR="00DC5A7D" w:rsidRPr="00DC5A7D">
        <w:rPr>
          <w:rFonts w:ascii="宋体" w:eastAsia="宋体" w:hAnsi="宋体" w:cs="Times New Roman" w:hint="eastAsia"/>
          <w:bCs/>
          <w:color w:val="000000" w:themeColor="text1"/>
          <w:szCs w:val="21"/>
        </w:rPr>
        <w:t>及时安排责任部门进行整改，收到了很好的效果。技术研发中心形成了内部审核报告。</w:t>
      </w:r>
    </w:p>
    <w:p w14:paraId="0D5946E5" w14:textId="04999D08" w:rsidR="00456656" w:rsidRPr="00DC5A7D" w:rsidRDefault="00EB1610" w:rsidP="00520638">
      <w:pPr>
        <w:spacing w:line="300" w:lineRule="auto"/>
        <w:rPr>
          <w:rStyle w:val="FontStyle99"/>
          <w:rFonts w:asciiTheme="minorHAnsi" w:eastAsiaTheme="minorEastAsia" w:cstheme="minorBidi"/>
          <w:color w:val="000000" w:themeColor="text1"/>
          <w:sz w:val="21"/>
          <w:szCs w:val="21"/>
        </w:rPr>
      </w:pPr>
      <w:r w:rsidRPr="00DC5A7D">
        <w:rPr>
          <w:rStyle w:val="FontStyle99"/>
          <w:rFonts w:ascii="宋体" w:eastAsia="宋体" w:hint="eastAsia"/>
          <w:color w:val="000000" w:themeColor="text1"/>
          <w:sz w:val="21"/>
          <w:szCs w:val="21"/>
        </w:rPr>
        <w:t>2.2管理评审情况：</w:t>
      </w:r>
      <w:r w:rsidR="00DC5A7D" w:rsidRPr="00DC5A7D">
        <w:rPr>
          <w:color w:val="000000" w:themeColor="text1"/>
          <w:szCs w:val="21"/>
        </w:rPr>
        <w:t xml:space="preserve"> </w:t>
      </w:r>
      <w:r w:rsidR="00DC5A7D" w:rsidRPr="00DC5A7D">
        <w:rPr>
          <w:rStyle w:val="FontStyle99"/>
          <w:rFonts w:ascii="宋体" w:eastAsia="宋体" w:hint="eastAsia"/>
          <w:color w:val="000000" w:themeColor="text1"/>
          <w:sz w:val="21"/>
          <w:szCs w:val="21"/>
        </w:rPr>
        <w:t>2021年11月30日召开了2021年度管理评审会议，召开了2021年度管理评审会议，会议由</w:t>
      </w:r>
      <w:r w:rsidR="00A074F5" w:rsidRPr="00DC5A7D">
        <w:rPr>
          <w:rFonts w:ascii="宋体" w:eastAsia="宋体" w:hAnsi="宋体" w:cs="Times New Roman" w:hint="eastAsia"/>
          <w:bCs/>
          <w:color w:val="000000" w:themeColor="text1"/>
          <w:szCs w:val="21"/>
        </w:rPr>
        <w:t>总经理</w:t>
      </w:r>
      <w:r w:rsidR="00A074F5">
        <w:rPr>
          <w:rFonts w:ascii="宋体" w:eastAsia="宋体" w:hAnsi="宋体" w:cs="Times New Roman" w:hint="eastAsia"/>
          <w:bCs/>
          <w:color w:val="000000" w:themeColor="text1"/>
          <w:szCs w:val="21"/>
        </w:rPr>
        <w:t>洪泽涛</w:t>
      </w:r>
      <w:r w:rsidR="00DC5A7D" w:rsidRPr="00DC5A7D">
        <w:rPr>
          <w:rStyle w:val="FontStyle99"/>
          <w:rFonts w:ascii="宋体" w:eastAsia="宋体" w:hint="eastAsia"/>
          <w:color w:val="000000" w:themeColor="text1"/>
          <w:sz w:val="21"/>
          <w:szCs w:val="21"/>
        </w:rPr>
        <w:t>理主持，管理者代表刘频频主持管理评审会议并汇报了测量管理体系的运行情况。会议对公司测量管理体系的质量方针和目标的可行性、 测量设备管理和溯源性、顾客满意度、内部审核、内外部环境变化对体系的影响、体系日常运行情况等方面进行了评审。 会议在肯定公司测量管理体系的充分性和适宜性基础上， 提出了测量体系管理提出了提高内审员的能力和管理制度适用性等2个需改进的问题并落实了整改部门。评审结论：公司测量管理体系有效运行，符合GB/T 19022-2003标准要求。技术研发中心形了测量管理体系管理评审报告。</w:t>
      </w:r>
    </w:p>
    <w:p w14:paraId="350164E2" w14:textId="18B88EE0" w:rsidR="00456656" w:rsidRDefault="00EB1610" w:rsidP="00520638">
      <w:pPr>
        <w:widowControl/>
        <w:spacing w:line="300" w:lineRule="auto"/>
        <w:rPr>
          <w:rFonts w:asciiTheme="minorEastAsia" w:hAnsiTheme="minorEastAsia" w:cs="宋体"/>
          <w:bCs/>
          <w:color w:val="0070C0"/>
          <w:kern w:val="0"/>
          <w:szCs w:val="21"/>
        </w:rPr>
      </w:pPr>
      <w:r w:rsidRPr="0038628A">
        <w:rPr>
          <w:rFonts w:asciiTheme="minorEastAsia" w:hAnsiTheme="minorEastAsia" w:cs="宋体" w:hint="eastAsia"/>
          <w:bCs/>
          <w:kern w:val="0"/>
          <w:szCs w:val="21"/>
        </w:rPr>
        <w:t>3.为</w:t>
      </w:r>
      <w:r w:rsidRPr="00B53579">
        <w:rPr>
          <w:rFonts w:asciiTheme="minorEastAsia" w:hAnsiTheme="minorEastAsia" w:cs="宋体" w:hint="eastAsia"/>
          <w:bCs/>
          <w:color w:val="000000" w:themeColor="text1"/>
          <w:kern w:val="0"/>
          <w:szCs w:val="21"/>
        </w:rPr>
        <w:t>持续改进而策划的活动的进展企业对识别的关键测量过程进行了持续的控制，</w:t>
      </w:r>
      <w:r w:rsidR="00DB648F">
        <w:rPr>
          <w:rFonts w:asciiTheme="minorEastAsia" w:hAnsiTheme="minorEastAsia" w:cs="宋体" w:hint="eastAsia"/>
          <w:bCs/>
          <w:color w:val="000000" w:themeColor="text1"/>
          <w:kern w:val="0"/>
          <w:szCs w:val="21"/>
        </w:rPr>
        <w:t>上次审核至今，企业</w:t>
      </w:r>
      <w:r w:rsidR="00DC5A7D" w:rsidRPr="00B53579">
        <w:rPr>
          <w:rFonts w:asciiTheme="minorEastAsia" w:hAnsiTheme="minorEastAsia" w:cs="宋体" w:hint="eastAsia"/>
          <w:bCs/>
          <w:color w:val="000000" w:themeColor="text1"/>
          <w:kern w:val="0"/>
          <w:szCs w:val="21"/>
        </w:rPr>
        <w:t>无</w:t>
      </w:r>
      <w:r w:rsidRPr="00B53579">
        <w:rPr>
          <w:rFonts w:asciiTheme="minorEastAsia" w:hAnsiTheme="minorEastAsia" w:cs="宋体" w:hint="eastAsia"/>
          <w:bCs/>
          <w:color w:val="000000" w:themeColor="text1"/>
          <w:kern w:val="0"/>
          <w:szCs w:val="21"/>
        </w:rPr>
        <w:t>新增关键测量过程：</w:t>
      </w:r>
    </w:p>
    <w:p w14:paraId="1187F398" w14:textId="708B8F14" w:rsidR="00456656" w:rsidRPr="005A4103" w:rsidRDefault="00EB1610" w:rsidP="00520638">
      <w:pPr>
        <w:widowControl/>
        <w:spacing w:line="300" w:lineRule="auto"/>
        <w:jc w:val="left"/>
        <w:rPr>
          <w:rFonts w:asciiTheme="minorEastAsia" w:hAnsiTheme="minorEastAsia" w:cs="宋体"/>
          <w:bCs/>
          <w:color w:val="000000" w:themeColor="text1"/>
          <w:kern w:val="0"/>
          <w:szCs w:val="21"/>
        </w:rPr>
      </w:pPr>
      <w:r w:rsidRPr="005A4103">
        <w:rPr>
          <w:rFonts w:asciiTheme="minorEastAsia" w:hAnsiTheme="minorEastAsia" w:cs="宋体" w:hint="eastAsia"/>
          <w:bCs/>
          <w:color w:val="000000" w:themeColor="text1"/>
          <w:kern w:val="0"/>
          <w:szCs w:val="21"/>
        </w:rPr>
        <w:t>a)计量要求的导出和验证：查</w:t>
      </w:r>
      <w:r w:rsidR="005A4103" w:rsidRPr="005A4103">
        <w:rPr>
          <w:rFonts w:asciiTheme="minorEastAsia" w:hAnsiTheme="minorEastAsia" w:cs="宋体" w:hint="eastAsia"/>
          <w:bCs/>
          <w:color w:val="000000" w:themeColor="text1"/>
          <w:kern w:val="0"/>
          <w:szCs w:val="21"/>
        </w:rPr>
        <w:t>DN100热量表密封性试验</w:t>
      </w:r>
      <w:r w:rsidRPr="005A4103">
        <w:rPr>
          <w:rFonts w:hint="eastAsia"/>
          <w:color w:val="000000" w:themeColor="text1"/>
        </w:rPr>
        <w:t>测量过程，计量要求导出方法正确，验证满足测量过程要求。</w:t>
      </w:r>
      <w:r w:rsidR="00DC5A7D" w:rsidRPr="005A4103">
        <w:rPr>
          <w:rFonts w:hint="eastAsia"/>
          <w:color w:val="000000" w:themeColor="text1"/>
        </w:rPr>
        <w:t>详</w:t>
      </w:r>
      <w:r w:rsidRPr="005A4103">
        <w:rPr>
          <w:rFonts w:hint="eastAsia"/>
          <w:color w:val="000000" w:themeColor="text1"/>
        </w:rPr>
        <w:t>见附件《计量要求导出及验证记录表》</w:t>
      </w:r>
    </w:p>
    <w:p w14:paraId="2798B841" w14:textId="17ED150F" w:rsidR="00456656" w:rsidRPr="005A4103" w:rsidRDefault="00EB1610" w:rsidP="00520638">
      <w:pPr>
        <w:widowControl/>
        <w:spacing w:line="300" w:lineRule="auto"/>
        <w:rPr>
          <w:rFonts w:asciiTheme="minorEastAsia" w:hAnsiTheme="minorEastAsia" w:cs="宋体"/>
          <w:color w:val="000000" w:themeColor="text1"/>
          <w:kern w:val="0"/>
          <w:szCs w:val="21"/>
        </w:rPr>
      </w:pPr>
      <w:r w:rsidRPr="005A4103">
        <w:rPr>
          <w:rFonts w:asciiTheme="minorEastAsia" w:hAnsiTheme="minorEastAsia" w:cs="宋体" w:hint="eastAsia"/>
          <w:color w:val="000000" w:themeColor="text1"/>
          <w:kern w:val="0"/>
          <w:szCs w:val="21"/>
        </w:rPr>
        <w:t>b)</w:t>
      </w:r>
      <w:r w:rsidRPr="005A4103">
        <w:rPr>
          <w:rFonts w:asciiTheme="minorEastAsia" w:hAnsiTheme="minorEastAsia" w:cs="宋体"/>
          <w:color w:val="000000" w:themeColor="text1"/>
          <w:kern w:val="0"/>
          <w:szCs w:val="21"/>
        </w:rPr>
        <w:t>测量不确定评定</w:t>
      </w:r>
      <w:r w:rsidRPr="005A4103">
        <w:rPr>
          <w:rFonts w:asciiTheme="minorEastAsia" w:hAnsiTheme="minorEastAsia" w:cs="宋体" w:hint="eastAsia"/>
          <w:color w:val="000000" w:themeColor="text1"/>
          <w:kern w:val="0"/>
          <w:szCs w:val="21"/>
        </w:rPr>
        <w:t>：查</w:t>
      </w:r>
      <w:bookmarkStart w:id="11" w:name="_Hlk98072499"/>
      <w:r w:rsidR="005A4103" w:rsidRPr="005A4103">
        <w:rPr>
          <w:rFonts w:hint="eastAsia"/>
          <w:color w:val="000000" w:themeColor="text1"/>
        </w:rPr>
        <w:t>DN100</w:t>
      </w:r>
      <w:r w:rsidR="005A4103" w:rsidRPr="005A4103">
        <w:rPr>
          <w:rFonts w:hint="eastAsia"/>
          <w:color w:val="000000" w:themeColor="text1"/>
        </w:rPr>
        <w:t>热量表密封性试验</w:t>
      </w:r>
      <w:bookmarkEnd w:id="11"/>
      <w:r w:rsidRPr="005A4103">
        <w:rPr>
          <w:rFonts w:hint="eastAsia"/>
          <w:color w:val="000000" w:themeColor="text1"/>
        </w:rPr>
        <w:t>测量过程，测量不确定度评定正确。</w:t>
      </w:r>
      <w:r w:rsidR="00DC5A7D" w:rsidRPr="005A4103">
        <w:rPr>
          <w:rFonts w:hint="eastAsia"/>
          <w:color w:val="000000" w:themeColor="text1"/>
        </w:rPr>
        <w:t>详</w:t>
      </w:r>
      <w:r w:rsidRPr="005A4103">
        <w:rPr>
          <w:rFonts w:hint="eastAsia"/>
          <w:color w:val="000000" w:themeColor="text1"/>
        </w:rPr>
        <w:t>见附件《测量不确定度评定》</w:t>
      </w:r>
    </w:p>
    <w:p w14:paraId="28E16BA2" w14:textId="47615A84" w:rsidR="00456656" w:rsidRPr="005A4103" w:rsidRDefault="00EB1610" w:rsidP="00520638">
      <w:pPr>
        <w:widowControl/>
        <w:spacing w:line="300" w:lineRule="auto"/>
        <w:rPr>
          <w:rFonts w:asciiTheme="minorEastAsia" w:hAnsiTheme="minorEastAsia" w:cs="宋体"/>
          <w:color w:val="000000" w:themeColor="text1"/>
          <w:kern w:val="0"/>
          <w:szCs w:val="21"/>
        </w:rPr>
      </w:pPr>
      <w:r w:rsidRPr="005A4103">
        <w:rPr>
          <w:rFonts w:asciiTheme="minorEastAsia" w:hAnsiTheme="minorEastAsia" w:cs="宋体" w:hint="eastAsia"/>
          <w:color w:val="000000" w:themeColor="text1"/>
          <w:kern w:val="0"/>
          <w:szCs w:val="21"/>
        </w:rPr>
        <w:lastRenderedPageBreak/>
        <w:t>c)有效性确认：查</w:t>
      </w:r>
      <w:r w:rsidR="005A4103" w:rsidRPr="005A4103">
        <w:rPr>
          <w:rFonts w:asciiTheme="minorEastAsia" w:hAnsiTheme="minorEastAsia" w:cs="宋体" w:hint="eastAsia"/>
          <w:color w:val="000000" w:themeColor="text1"/>
          <w:kern w:val="0"/>
          <w:szCs w:val="21"/>
        </w:rPr>
        <w:t>DN100热量表密封性试验</w:t>
      </w:r>
      <w:r w:rsidRPr="005A4103">
        <w:rPr>
          <w:rFonts w:hint="eastAsia"/>
          <w:color w:val="000000" w:themeColor="text1"/>
        </w:rPr>
        <w:t>测量过程</w:t>
      </w:r>
      <w:r w:rsidR="002C72E8">
        <w:rPr>
          <w:rFonts w:hint="eastAsia"/>
          <w:color w:val="000000" w:themeColor="text1"/>
        </w:rPr>
        <w:t>的</w:t>
      </w:r>
      <w:r w:rsidRPr="005A4103">
        <w:rPr>
          <w:rFonts w:hint="eastAsia"/>
          <w:color w:val="000000" w:themeColor="text1"/>
        </w:rPr>
        <w:t>有效性确认，满足要求。</w:t>
      </w:r>
      <w:r w:rsidR="00DC5A7D" w:rsidRPr="005A4103">
        <w:rPr>
          <w:rFonts w:hint="eastAsia"/>
          <w:color w:val="000000" w:themeColor="text1"/>
        </w:rPr>
        <w:t>详</w:t>
      </w:r>
      <w:r w:rsidRPr="005A4103">
        <w:rPr>
          <w:rFonts w:hint="eastAsia"/>
          <w:color w:val="000000" w:themeColor="text1"/>
        </w:rPr>
        <w:t>见附件《测量过程有效性确认</w:t>
      </w:r>
      <w:r w:rsidR="002C72E8">
        <w:rPr>
          <w:rFonts w:hint="eastAsia"/>
          <w:color w:val="000000" w:themeColor="text1"/>
        </w:rPr>
        <w:t>表</w:t>
      </w:r>
      <w:r w:rsidRPr="005A4103">
        <w:rPr>
          <w:rFonts w:hint="eastAsia"/>
          <w:color w:val="000000" w:themeColor="text1"/>
        </w:rPr>
        <w:t>》</w:t>
      </w:r>
    </w:p>
    <w:p w14:paraId="1D58E555" w14:textId="593440FF" w:rsidR="0040693A" w:rsidRDefault="00EB1610" w:rsidP="00520638">
      <w:pPr>
        <w:widowControl/>
        <w:spacing w:line="300" w:lineRule="auto"/>
        <w:rPr>
          <w:color w:val="000000" w:themeColor="text1"/>
        </w:rPr>
      </w:pPr>
      <w:r w:rsidRPr="005A4103">
        <w:rPr>
          <w:rFonts w:asciiTheme="minorEastAsia" w:hAnsiTheme="minorEastAsia" w:cs="宋体" w:hint="eastAsia"/>
          <w:color w:val="000000" w:themeColor="text1"/>
          <w:kern w:val="0"/>
          <w:szCs w:val="21"/>
        </w:rPr>
        <w:t>d)</w:t>
      </w:r>
      <w:r w:rsidRPr="005A4103">
        <w:rPr>
          <w:rFonts w:asciiTheme="minorEastAsia" w:hAnsiTheme="minorEastAsia" w:cs="宋体"/>
          <w:color w:val="000000" w:themeColor="text1"/>
          <w:kern w:val="0"/>
          <w:szCs w:val="21"/>
        </w:rPr>
        <w:t>测量过程的控制</w:t>
      </w:r>
      <w:r w:rsidRPr="005A4103">
        <w:rPr>
          <w:rFonts w:asciiTheme="minorEastAsia" w:hAnsiTheme="minorEastAsia" w:cs="宋体" w:hint="eastAsia"/>
          <w:color w:val="000000" w:themeColor="text1"/>
          <w:kern w:val="0"/>
          <w:szCs w:val="21"/>
        </w:rPr>
        <w:t>：查</w:t>
      </w:r>
      <w:r w:rsidR="005A4103" w:rsidRPr="005A4103">
        <w:rPr>
          <w:rFonts w:asciiTheme="minorEastAsia" w:hAnsiTheme="minorEastAsia" w:cs="宋体" w:hint="eastAsia"/>
          <w:color w:val="000000" w:themeColor="text1"/>
          <w:kern w:val="0"/>
          <w:szCs w:val="21"/>
        </w:rPr>
        <w:t>DN100热量表密封性试验</w:t>
      </w:r>
      <w:r w:rsidRPr="005A4103">
        <w:rPr>
          <w:rFonts w:hint="eastAsia"/>
          <w:color w:val="000000" w:themeColor="text1"/>
        </w:rPr>
        <w:t>测量过程，编制了控制规范，对测量人员、测量设备、测量环境进行控制，满足要求。</w:t>
      </w:r>
      <w:r w:rsidR="0040693A">
        <w:rPr>
          <w:rFonts w:hint="eastAsia"/>
          <w:color w:val="000000" w:themeColor="text1"/>
        </w:rPr>
        <w:t>详见《</w:t>
      </w:r>
      <w:r w:rsidR="0040693A" w:rsidRPr="0040693A">
        <w:rPr>
          <w:rFonts w:hint="eastAsia"/>
          <w:color w:val="000000" w:themeColor="text1"/>
        </w:rPr>
        <w:t>测量过程控制检查表</w:t>
      </w:r>
      <w:r w:rsidR="0040693A">
        <w:rPr>
          <w:rFonts w:hint="eastAsia"/>
          <w:color w:val="000000" w:themeColor="text1"/>
        </w:rPr>
        <w:t>》</w:t>
      </w:r>
    </w:p>
    <w:p w14:paraId="51A29A87" w14:textId="64AB5E98" w:rsidR="00456656" w:rsidRPr="005A4103" w:rsidRDefault="00EB1610" w:rsidP="00520638">
      <w:pPr>
        <w:widowControl/>
        <w:spacing w:line="300" w:lineRule="auto"/>
        <w:rPr>
          <w:rFonts w:asciiTheme="minorEastAsia" w:hAnsiTheme="minorEastAsia" w:cs="宋体"/>
          <w:color w:val="000000" w:themeColor="text1"/>
          <w:kern w:val="0"/>
          <w:szCs w:val="21"/>
        </w:rPr>
      </w:pPr>
      <w:r w:rsidRPr="005A4103">
        <w:rPr>
          <w:rFonts w:asciiTheme="minorEastAsia" w:hAnsiTheme="minorEastAsia" w:cs="宋体" w:hint="eastAsia"/>
          <w:color w:val="000000" w:themeColor="text1"/>
          <w:kern w:val="0"/>
          <w:szCs w:val="21"/>
        </w:rPr>
        <w:t>e)</w:t>
      </w:r>
      <w:r w:rsidRPr="005A4103">
        <w:rPr>
          <w:rFonts w:asciiTheme="minorEastAsia" w:hAnsiTheme="minorEastAsia" w:cs="宋体"/>
          <w:color w:val="000000" w:themeColor="text1"/>
          <w:kern w:val="0"/>
          <w:szCs w:val="21"/>
        </w:rPr>
        <w:t>测量过程的监视</w:t>
      </w:r>
      <w:r w:rsidRPr="005A4103">
        <w:rPr>
          <w:rFonts w:asciiTheme="minorEastAsia" w:hAnsiTheme="minorEastAsia" w:cs="宋体" w:hint="eastAsia"/>
          <w:color w:val="000000" w:themeColor="text1"/>
          <w:kern w:val="0"/>
          <w:szCs w:val="21"/>
        </w:rPr>
        <w:t>：查</w:t>
      </w:r>
      <w:r w:rsidR="005A4103" w:rsidRPr="005A4103">
        <w:rPr>
          <w:rFonts w:asciiTheme="minorEastAsia" w:hAnsiTheme="minorEastAsia" w:cs="宋体" w:hint="eastAsia"/>
          <w:color w:val="000000" w:themeColor="text1"/>
          <w:kern w:val="0"/>
          <w:szCs w:val="21"/>
        </w:rPr>
        <w:t>DN100热量表密封性试验</w:t>
      </w:r>
      <w:r w:rsidRPr="005A4103">
        <w:rPr>
          <w:rFonts w:hint="eastAsia"/>
          <w:color w:val="000000" w:themeColor="text1"/>
        </w:rPr>
        <w:t>测量过程，</w:t>
      </w:r>
      <w:r w:rsidRPr="005A4103">
        <w:rPr>
          <w:rFonts w:asciiTheme="minorEastAsia" w:hAnsiTheme="minorEastAsia" w:cs="宋体" w:hint="eastAsia"/>
          <w:color w:val="000000" w:themeColor="text1"/>
          <w:kern w:val="0"/>
          <w:szCs w:val="21"/>
        </w:rPr>
        <w:t>采用统计技术进行控制和监视测量过程。</w:t>
      </w:r>
      <w:r w:rsidR="00DC5A7D" w:rsidRPr="005A4103">
        <w:rPr>
          <w:rFonts w:asciiTheme="minorEastAsia" w:hAnsiTheme="minorEastAsia" w:cs="宋体" w:hint="eastAsia"/>
          <w:color w:val="000000" w:themeColor="text1"/>
          <w:kern w:val="0"/>
          <w:szCs w:val="21"/>
        </w:rPr>
        <w:t>详</w:t>
      </w:r>
      <w:r w:rsidRPr="005A4103">
        <w:rPr>
          <w:rFonts w:asciiTheme="minorEastAsia" w:hAnsiTheme="minorEastAsia" w:cs="宋体" w:hint="eastAsia"/>
          <w:color w:val="000000" w:themeColor="text1"/>
          <w:kern w:val="0"/>
          <w:szCs w:val="21"/>
        </w:rPr>
        <w:t>见《测量过程监视记录》</w:t>
      </w:r>
    </w:p>
    <w:p w14:paraId="660F0EAC" w14:textId="0B2B98B4" w:rsidR="00456656" w:rsidRPr="005A4103" w:rsidRDefault="00EB1610" w:rsidP="00520638">
      <w:pPr>
        <w:widowControl/>
        <w:spacing w:line="300" w:lineRule="auto"/>
        <w:rPr>
          <w:rFonts w:ascii="宋体" w:eastAsia="宋体" w:hAnsi="宋体"/>
          <w:bCs/>
          <w:color w:val="000000" w:themeColor="text1"/>
          <w:szCs w:val="21"/>
        </w:rPr>
      </w:pPr>
      <w:r w:rsidRPr="005A4103">
        <w:rPr>
          <w:rFonts w:asciiTheme="minorEastAsia" w:hAnsiTheme="minorEastAsia" w:cs="宋体" w:hint="eastAsia"/>
          <w:color w:val="000000" w:themeColor="text1"/>
          <w:kern w:val="0"/>
          <w:szCs w:val="21"/>
        </w:rPr>
        <w:t>f)测量设备的溯源：</w:t>
      </w:r>
      <w:r w:rsidR="005A4103" w:rsidRPr="005A4103">
        <w:rPr>
          <w:rFonts w:ascii="宋体" w:eastAsia="宋体" w:hAnsi="宋体" w:hint="eastAsia"/>
          <w:bCs/>
          <w:color w:val="000000" w:themeColor="text1"/>
          <w:szCs w:val="21"/>
        </w:rPr>
        <w:t>公司已制定《计量确认管理程序》、《外部供方管理程序》，《测量设备溯源管理程序》，公司未建最高计量标准；测量设备统一由技术研发中心外送至有资质的计量技术机构进行检定/校准。公司测量设备除全部委托北京市计量检测科学研究院等机构检定/校准，检定/校准证书统一由技术研发中心保存。抽查</w:t>
      </w:r>
      <w:r w:rsidR="009A16D6">
        <w:rPr>
          <w:rFonts w:ascii="宋体" w:eastAsia="宋体" w:hAnsi="宋体"/>
          <w:bCs/>
          <w:color w:val="000000" w:themeColor="text1"/>
          <w:szCs w:val="21"/>
        </w:rPr>
        <w:t>6</w:t>
      </w:r>
      <w:r w:rsidR="005A4103" w:rsidRPr="005A4103">
        <w:rPr>
          <w:rFonts w:ascii="宋体" w:eastAsia="宋体" w:hAnsi="宋体" w:hint="eastAsia"/>
          <w:bCs/>
          <w:color w:val="000000" w:themeColor="text1"/>
          <w:szCs w:val="21"/>
        </w:rPr>
        <w:t>台件测量设备均送至北京市计量检测科学研究院，量值溯源有效。根据抽查情况，该公司的校准情况符合溯源性要求。详见《测量设备溯源抽查表》</w:t>
      </w:r>
    </w:p>
    <w:p w14:paraId="6AB2D052" w14:textId="77777777" w:rsidR="00456656" w:rsidRPr="007D7E54" w:rsidRDefault="00EB1610" w:rsidP="00520638">
      <w:pPr>
        <w:widowControl/>
        <w:spacing w:line="300" w:lineRule="auto"/>
        <w:rPr>
          <w:color w:val="000000" w:themeColor="text1"/>
          <w:szCs w:val="21"/>
        </w:rPr>
      </w:pPr>
      <w:r w:rsidRPr="007D7E54">
        <w:rPr>
          <w:rFonts w:hint="eastAsia"/>
          <w:color w:val="000000" w:themeColor="text1"/>
          <w:szCs w:val="21"/>
        </w:rPr>
        <w:t>4.</w:t>
      </w:r>
      <w:r w:rsidRPr="007D7E54">
        <w:rPr>
          <w:rFonts w:hint="eastAsia"/>
          <w:color w:val="000000" w:themeColor="text1"/>
          <w:szCs w:val="21"/>
        </w:rPr>
        <w:t>能源管理情况：</w:t>
      </w:r>
    </w:p>
    <w:p w14:paraId="68EED2F2" w14:textId="2FF0C4AD" w:rsidR="00456656" w:rsidRPr="007D7E54" w:rsidRDefault="007D7E54" w:rsidP="007D7E54">
      <w:pPr>
        <w:spacing w:line="300" w:lineRule="auto"/>
        <w:ind w:firstLineChars="200" w:firstLine="420"/>
        <w:rPr>
          <w:rFonts w:ascii="宋体" w:hAnsi="宋体" w:cs="宋体"/>
          <w:bCs/>
          <w:kern w:val="0"/>
          <w:szCs w:val="21"/>
        </w:rPr>
      </w:pPr>
      <w:r w:rsidRPr="003E30BD">
        <w:rPr>
          <w:rFonts w:ascii="宋体" w:hAnsi="宋体" w:hint="eastAsia"/>
          <w:color w:val="000000" w:themeColor="text1"/>
          <w:szCs w:val="21"/>
        </w:rPr>
        <w:t>20</w:t>
      </w:r>
      <w:r w:rsidRPr="003E30BD">
        <w:rPr>
          <w:rFonts w:ascii="宋体" w:hAnsi="宋体" w:cs="宋体" w:hint="eastAsia"/>
          <w:bCs/>
          <w:color w:val="000000" w:themeColor="text1"/>
          <w:kern w:val="0"/>
          <w:szCs w:val="21"/>
        </w:rPr>
        <w:t>2</w:t>
      </w:r>
      <w:r w:rsidRPr="003E30BD">
        <w:rPr>
          <w:rFonts w:ascii="宋体" w:hAnsi="宋体" w:cs="宋体"/>
          <w:bCs/>
          <w:color w:val="000000" w:themeColor="text1"/>
          <w:kern w:val="0"/>
          <w:szCs w:val="21"/>
        </w:rPr>
        <w:t>1</w:t>
      </w:r>
      <w:r w:rsidRPr="003E30BD">
        <w:rPr>
          <w:rFonts w:ascii="宋体" w:hAnsi="宋体" w:cs="宋体" w:hint="eastAsia"/>
          <w:bCs/>
          <w:color w:val="000000" w:themeColor="text1"/>
          <w:kern w:val="0"/>
          <w:szCs w:val="21"/>
        </w:rPr>
        <w:t>年公司用水9</w:t>
      </w:r>
      <w:r w:rsidRPr="003E30BD">
        <w:rPr>
          <w:rFonts w:ascii="宋体" w:hAnsi="宋体" w:cs="宋体"/>
          <w:bCs/>
          <w:color w:val="000000" w:themeColor="text1"/>
          <w:kern w:val="0"/>
          <w:szCs w:val="21"/>
        </w:rPr>
        <w:t>63</w:t>
      </w:r>
      <w:r w:rsidRPr="003E30BD">
        <w:rPr>
          <w:rFonts w:ascii="宋体" w:hAnsi="宋体" w:cs="宋体" w:hint="eastAsia"/>
          <w:bCs/>
          <w:color w:val="000000" w:themeColor="text1"/>
          <w:kern w:val="0"/>
          <w:szCs w:val="21"/>
        </w:rPr>
        <w:t>吨，用电</w:t>
      </w:r>
      <w:r w:rsidRPr="003E30BD">
        <w:rPr>
          <w:rFonts w:ascii="宋体" w:hAnsi="宋体" w:cs="宋体"/>
          <w:bCs/>
          <w:color w:val="000000" w:themeColor="text1"/>
          <w:kern w:val="0"/>
          <w:szCs w:val="21"/>
        </w:rPr>
        <w:t>313854</w:t>
      </w:r>
      <w:r w:rsidRPr="003E30BD">
        <w:rPr>
          <w:rFonts w:ascii="宋体" w:hAnsi="宋体" w:cs="宋体" w:hint="eastAsia"/>
          <w:bCs/>
          <w:color w:val="000000" w:themeColor="text1"/>
          <w:kern w:val="0"/>
          <w:szCs w:val="21"/>
        </w:rPr>
        <w:t>KWh</w:t>
      </w:r>
      <w:r>
        <w:rPr>
          <w:rFonts w:ascii="宋体" w:hAnsi="宋体" w:cs="宋体" w:hint="eastAsia"/>
          <w:bCs/>
          <w:color w:val="000000" w:themeColor="text1"/>
          <w:kern w:val="0"/>
          <w:szCs w:val="21"/>
        </w:rPr>
        <w:t>，折合3</w:t>
      </w:r>
      <w:r>
        <w:rPr>
          <w:rFonts w:ascii="宋体" w:hAnsi="宋体" w:cs="宋体"/>
          <w:bCs/>
          <w:color w:val="000000" w:themeColor="text1"/>
          <w:kern w:val="0"/>
          <w:szCs w:val="21"/>
        </w:rPr>
        <w:t>9</w:t>
      </w:r>
      <w:r>
        <w:rPr>
          <w:rFonts w:ascii="宋体" w:hAnsi="宋体" w:cs="宋体" w:hint="eastAsia"/>
          <w:bCs/>
          <w:color w:val="000000" w:themeColor="text1"/>
          <w:kern w:val="0"/>
          <w:szCs w:val="21"/>
        </w:rPr>
        <w:t>吨标煤，不是重点用能单位</w:t>
      </w:r>
      <w:r w:rsidRPr="003E30BD">
        <w:rPr>
          <w:rFonts w:ascii="宋体" w:hAnsi="宋体" w:cs="宋体" w:hint="eastAsia"/>
          <w:bCs/>
          <w:color w:val="000000" w:themeColor="text1"/>
          <w:kern w:val="0"/>
          <w:szCs w:val="21"/>
        </w:rPr>
        <w:t>。</w:t>
      </w:r>
      <w:r w:rsidRPr="004353D1">
        <w:rPr>
          <w:rFonts w:ascii="宋体" w:hAnsi="宋体" w:cs="宋体" w:hint="eastAsia"/>
          <w:bCs/>
          <w:kern w:val="0"/>
          <w:szCs w:val="21"/>
        </w:rPr>
        <w:t>企业配备</w:t>
      </w:r>
      <w:r>
        <w:rPr>
          <w:rFonts w:ascii="宋体" w:hAnsi="宋体" w:cs="宋体" w:hint="eastAsia"/>
          <w:bCs/>
          <w:kern w:val="0"/>
          <w:szCs w:val="21"/>
        </w:rPr>
        <w:t>的</w:t>
      </w:r>
      <w:r w:rsidRPr="004353D1">
        <w:rPr>
          <w:rFonts w:ascii="宋体" w:hAnsi="宋体" w:cs="宋体" w:hint="eastAsia"/>
          <w:bCs/>
          <w:kern w:val="0"/>
          <w:szCs w:val="21"/>
        </w:rPr>
        <w:t>进</w:t>
      </w:r>
      <w:r>
        <w:rPr>
          <w:rFonts w:ascii="宋体" w:hAnsi="宋体" w:cs="宋体" w:hint="eastAsia"/>
          <w:bCs/>
          <w:kern w:val="0"/>
          <w:szCs w:val="21"/>
        </w:rPr>
        <w:t>、</w:t>
      </w:r>
      <w:r w:rsidRPr="004353D1">
        <w:rPr>
          <w:rFonts w:ascii="宋体" w:hAnsi="宋体" w:cs="宋体" w:hint="eastAsia"/>
          <w:bCs/>
          <w:kern w:val="0"/>
          <w:szCs w:val="21"/>
        </w:rPr>
        <w:t>出公司有功电表</w:t>
      </w:r>
      <w:r>
        <w:rPr>
          <w:rFonts w:ascii="宋体" w:hAnsi="宋体" w:cs="宋体" w:hint="eastAsia"/>
          <w:bCs/>
          <w:kern w:val="0"/>
          <w:szCs w:val="21"/>
        </w:rPr>
        <w:t>和</w:t>
      </w:r>
      <w:r w:rsidRPr="004353D1">
        <w:rPr>
          <w:rFonts w:ascii="宋体" w:hAnsi="宋体" w:cs="宋体" w:hint="eastAsia"/>
          <w:bCs/>
          <w:kern w:val="0"/>
          <w:szCs w:val="21"/>
        </w:rPr>
        <w:t>水表满足要求。</w:t>
      </w:r>
      <w:r w:rsidRPr="007D7E54">
        <w:rPr>
          <w:rFonts w:ascii="宋体" w:hAnsi="宋体" w:cs="宋体" w:hint="eastAsia"/>
          <w:bCs/>
          <w:kern w:val="0"/>
          <w:szCs w:val="21"/>
        </w:rPr>
        <w:t>企业每月抄表并对能源数据进行平衡和分析</w:t>
      </w:r>
      <w:r>
        <w:rPr>
          <w:rFonts w:ascii="宋体" w:hAnsi="宋体" w:cs="宋体" w:hint="eastAsia"/>
          <w:bCs/>
          <w:kern w:val="0"/>
          <w:szCs w:val="21"/>
        </w:rPr>
        <w:t>。</w:t>
      </w:r>
    </w:p>
    <w:p w14:paraId="2D1F831A" w14:textId="5D383381" w:rsidR="00456656" w:rsidRPr="00B53579" w:rsidRDefault="00EB1610" w:rsidP="00520638">
      <w:pPr>
        <w:widowControl/>
        <w:spacing w:line="300" w:lineRule="auto"/>
        <w:rPr>
          <w:rFonts w:asciiTheme="minorEastAsia" w:hAnsiTheme="minorEastAsia" w:cs="宋体"/>
          <w:color w:val="000000" w:themeColor="text1"/>
          <w:kern w:val="0"/>
          <w:szCs w:val="21"/>
        </w:rPr>
      </w:pPr>
      <w:r w:rsidRPr="00B53579">
        <w:rPr>
          <w:rFonts w:asciiTheme="minorEastAsia" w:hAnsiTheme="minorEastAsia" w:hint="eastAsia"/>
          <w:bCs/>
          <w:color w:val="000000" w:themeColor="text1"/>
          <w:szCs w:val="21"/>
        </w:rPr>
        <w:t>5.对认证审核时提出的不符合项的纠正措施情况有表述</w:t>
      </w:r>
      <w:r w:rsidRPr="00B53579">
        <w:rPr>
          <w:rFonts w:asciiTheme="minorEastAsia" w:hAnsiTheme="minorEastAsia" w:cs="宋体"/>
          <w:bCs/>
          <w:color w:val="000000" w:themeColor="text1"/>
          <w:kern w:val="0"/>
          <w:szCs w:val="21"/>
        </w:rPr>
        <w:t>：</w:t>
      </w:r>
      <w:r w:rsidRPr="00B53579">
        <w:rPr>
          <w:rFonts w:asciiTheme="minorEastAsia" w:hAnsiTheme="minorEastAsia" w:cs="宋体"/>
          <w:color w:val="000000" w:themeColor="text1"/>
          <w:kern w:val="0"/>
          <w:szCs w:val="21"/>
        </w:rPr>
        <w:t> </w:t>
      </w:r>
    </w:p>
    <w:p w14:paraId="39DF8C32" w14:textId="66866D19" w:rsidR="001065B5" w:rsidRPr="00B53579" w:rsidRDefault="00EB1610" w:rsidP="007C19BE">
      <w:pPr>
        <w:spacing w:line="300" w:lineRule="auto"/>
        <w:ind w:firstLineChars="200" w:firstLine="420"/>
        <w:rPr>
          <w:rFonts w:ascii="宋体" w:hAnsi="宋体" w:cs="宋体"/>
          <w:bCs/>
          <w:color w:val="000000" w:themeColor="text1"/>
          <w:kern w:val="0"/>
          <w:szCs w:val="21"/>
        </w:rPr>
      </w:pPr>
      <w:r w:rsidRPr="00B53579">
        <w:rPr>
          <w:rFonts w:ascii="宋体" w:hAnsi="宋体" w:cs="宋体" w:hint="eastAsia"/>
          <w:bCs/>
          <w:color w:val="000000" w:themeColor="text1"/>
          <w:kern w:val="0"/>
          <w:szCs w:val="21"/>
        </w:rPr>
        <w:t>20</w:t>
      </w:r>
      <w:r w:rsidR="005A4103" w:rsidRPr="00B53579">
        <w:rPr>
          <w:rFonts w:ascii="宋体" w:hAnsi="宋体" w:cs="宋体"/>
          <w:bCs/>
          <w:color w:val="000000" w:themeColor="text1"/>
          <w:kern w:val="0"/>
          <w:szCs w:val="21"/>
        </w:rPr>
        <w:t>21</w:t>
      </w:r>
      <w:r w:rsidRPr="00B53579">
        <w:rPr>
          <w:rFonts w:ascii="宋体" w:hAnsi="宋体" w:cs="宋体" w:hint="eastAsia"/>
          <w:bCs/>
          <w:color w:val="000000" w:themeColor="text1"/>
          <w:kern w:val="0"/>
          <w:szCs w:val="21"/>
        </w:rPr>
        <w:t>年</w:t>
      </w:r>
      <w:r w:rsidR="007C19BE">
        <w:rPr>
          <w:rFonts w:ascii="宋体" w:hAnsi="宋体" w:cs="宋体" w:hint="eastAsia"/>
          <w:bCs/>
          <w:color w:val="000000" w:themeColor="text1"/>
          <w:kern w:val="0"/>
          <w:szCs w:val="21"/>
        </w:rPr>
        <w:t>度监督审核</w:t>
      </w:r>
      <w:r w:rsidRPr="00B53579">
        <w:rPr>
          <w:rFonts w:ascii="宋体" w:hAnsi="宋体" w:cs="宋体" w:hint="eastAsia"/>
          <w:bCs/>
          <w:color w:val="000000" w:themeColor="text1"/>
          <w:kern w:val="0"/>
          <w:szCs w:val="21"/>
        </w:rPr>
        <w:t>开出</w:t>
      </w:r>
      <w:r w:rsidR="007C19BE">
        <w:rPr>
          <w:rFonts w:ascii="宋体" w:hAnsi="宋体" w:cs="宋体" w:hint="eastAsia"/>
          <w:bCs/>
          <w:color w:val="000000" w:themeColor="text1"/>
          <w:kern w:val="0"/>
          <w:szCs w:val="21"/>
        </w:rPr>
        <w:t>的</w:t>
      </w:r>
      <w:r w:rsidR="001065B5" w:rsidRPr="00B53579">
        <w:rPr>
          <w:rFonts w:ascii="宋体" w:hAnsi="宋体" w:cs="宋体" w:hint="eastAsia"/>
          <w:bCs/>
          <w:color w:val="000000" w:themeColor="text1"/>
          <w:kern w:val="0"/>
          <w:szCs w:val="21"/>
        </w:rPr>
        <w:t>2</w:t>
      </w:r>
      <w:r w:rsidRPr="00B53579">
        <w:rPr>
          <w:rFonts w:ascii="宋体" w:hAnsi="宋体" w:cs="宋体" w:hint="eastAsia"/>
          <w:bCs/>
          <w:color w:val="000000" w:themeColor="text1"/>
          <w:kern w:val="0"/>
          <w:szCs w:val="21"/>
        </w:rPr>
        <w:t>项不符合项报告</w:t>
      </w:r>
      <w:r w:rsidR="007C19BE">
        <w:rPr>
          <w:rFonts w:ascii="宋体" w:hAnsi="宋体" w:cs="宋体" w:hint="eastAsia"/>
          <w:bCs/>
          <w:color w:val="000000" w:themeColor="text1"/>
          <w:kern w:val="0"/>
          <w:szCs w:val="21"/>
        </w:rPr>
        <w:t>，企业均已按要求完成整改。</w:t>
      </w:r>
    </w:p>
    <w:p w14:paraId="6E7B46EC" w14:textId="77777777" w:rsidR="00B53579" w:rsidRPr="006948C8" w:rsidRDefault="001031B1" w:rsidP="00520638">
      <w:pPr>
        <w:pStyle w:val="a7"/>
        <w:numPr>
          <w:ilvl w:val="0"/>
          <w:numId w:val="5"/>
        </w:numPr>
        <w:spacing w:line="300" w:lineRule="auto"/>
        <w:ind w:firstLineChars="0"/>
        <w:rPr>
          <w:rFonts w:ascii="宋体" w:hAnsi="宋体"/>
          <w:color w:val="000000" w:themeColor="text1"/>
          <w:szCs w:val="21"/>
        </w:rPr>
      </w:pPr>
      <w:r w:rsidRPr="006948C8">
        <w:rPr>
          <w:rFonts w:ascii="宋体" w:hAnsi="宋体" w:hint="eastAsia"/>
          <w:color w:val="000000" w:themeColor="text1"/>
          <w:szCs w:val="21"/>
        </w:rPr>
        <w:t>编号2021041501的</w:t>
      </w:r>
      <w:r w:rsidR="001065B5" w:rsidRPr="006948C8">
        <w:rPr>
          <w:rFonts w:ascii="宋体" w:hAnsi="宋体" w:hint="eastAsia"/>
          <w:color w:val="000000" w:themeColor="text1"/>
          <w:szCs w:val="21"/>
        </w:rPr>
        <w:t>不符合报告：编号为YD-A-2019的测量管理手册的第3项组织构图</w:t>
      </w:r>
    </w:p>
    <w:p w14:paraId="17714C42" w14:textId="1DD63501" w:rsidR="001065B5" w:rsidRPr="006948C8" w:rsidRDefault="001065B5" w:rsidP="00AC0CA4">
      <w:pPr>
        <w:spacing w:line="300" w:lineRule="auto"/>
        <w:rPr>
          <w:rFonts w:ascii="宋体" w:hAnsi="宋体"/>
          <w:color w:val="000000" w:themeColor="text1"/>
          <w:szCs w:val="21"/>
        </w:rPr>
      </w:pPr>
      <w:r w:rsidRPr="006948C8">
        <w:rPr>
          <w:rFonts w:ascii="宋体" w:hAnsi="宋体" w:hint="eastAsia"/>
          <w:color w:val="000000" w:themeColor="text1"/>
          <w:szCs w:val="21"/>
        </w:rPr>
        <w:t>中无货架事业部、自动化部，但第17项物资资源中的17.3.2款中出现有货架事业部、自动化部2个部门的职责。</w:t>
      </w:r>
      <w:r w:rsidR="001031B1" w:rsidRPr="006948C8">
        <w:rPr>
          <w:rFonts w:ascii="宋体" w:hAnsi="宋体" w:hint="eastAsia"/>
          <w:color w:val="000000" w:themeColor="text1"/>
          <w:szCs w:val="21"/>
        </w:rPr>
        <w:t>企业对不符合组织了纠正，1.对</w:t>
      </w:r>
      <w:r w:rsidR="00B53579" w:rsidRPr="006948C8">
        <w:rPr>
          <w:rFonts w:ascii="宋体" w:hAnsi="宋体"/>
          <w:color w:val="000000" w:themeColor="text1"/>
          <w:szCs w:val="21"/>
        </w:rPr>
        <w:t>YD-A-2019</w:t>
      </w:r>
      <w:r w:rsidR="00B53579" w:rsidRPr="006948C8">
        <w:rPr>
          <w:rFonts w:ascii="宋体" w:hAnsi="宋体" w:hint="eastAsia"/>
          <w:color w:val="000000" w:themeColor="text1"/>
          <w:szCs w:val="21"/>
        </w:rPr>
        <w:t>的</w:t>
      </w:r>
      <w:r w:rsidR="001031B1" w:rsidRPr="006948C8">
        <w:rPr>
          <w:rFonts w:ascii="宋体" w:hAnsi="宋体" w:hint="eastAsia"/>
          <w:color w:val="000000" w:themeColor="text1"/>
          <w:szCs w:val="21"/>
        </w:rPr>
        <w:t>《测量管理手册》进行了修订，修改改相关内容，2.对公司的《文件管理程序》进行了修订明确了的文件的审核具体要求，避免相同问题重复发生。经验证该不符合项纠正措施有效，同意关闭</w:t>
      </w:r>
      <w:r w:rsidR="00AC0CA4">
        <w:rPr>
          <w:rFonts w:ascii="宋体" w:hAnsi="宋体" w:hint="eastAsia"/>
          <w:color w:val="000000" w:themeColor="text1"/>
          <w:szCs w:val="21"/>
        </w:rPr>
        <w:t>。</w:t>
      </w:r>
    </w:p>
    <w:p w14:paraId="55B95B25" w14:textId="77777777" w:rsidR="00755C98" w:rsidRDefault="001031B1" w:rsidP="00520638">
      <w:pPr>
        <w:pStyle w:val="a7"/>
        <w:numPr>
          <w:ilvl w:val="0"/>
          <w:numId w:val="5"/>
        </w:numPr>
        <w:spacing w:line="300" w:lineRule="auto"/>
        <w:ind w:firstLineChars="0"/>
        <w:rPr>
          <w:rFonts w:ascii="宋体" w:hAnsi="宋体"/>
          <w:color w:val="000000" w:themeColor="text1"/>
          <w:szCs w:val="21"/>
        </w:rPr>
      </w:pPr>
      <w:r w:rsidRPr="006948C8">
        <w:rPr>
          <w:rFonts w:ascii="宋体" w:hAnsi="宋体" w:hint="eastAsia"/>
          <w:color w:val="000000" w:themeColor="text1"/>
          <w:szCs w:val="21"/>
        </w:rPr>
        <w:t>编号202104150</w:t>
      </w:r>
      <w:r w:rsidRPr="006948C8">
        <w:rPr>
          <w:rFonts w:ascii="宋体" w:hAnsi="宋体"/>
          <w:color w:val="000000" w:themeColor="text1"/>
          <w:szCs w:val="21"/>
        </w:rPr>
        <w:t>2</w:t>
      </w:r>
      <w:r w:rsidRPr="006948C8">
        <w:rPr>
          <w:rFonts w:ascii="宋体" w:hAnsi="宋体" w:hint="eastAsia"/>
          <w:color w:val="000000" w:themeColor="text1"/>
          <w:szCs w:val="21"/>
        </w:rPr>
        <w:t>的不符合报告：</w:t>
      </w:r>
      <w:r w:rsidR="00B86790" w:rsidRPr="006948C8">
        <w:rPr>
          <w:rFonts w:ascii="宋体" w:hAnsi="宋体" w:hint="eastAsia"/>
          <w:color w:val="000000" w:themeColor="text1"/>
          <w:szCs w:val="21"/>
        </w:rPr>
        <w:t>技术研发中心的证书编号RC20J-BJ000022水表检定装</w:t>
      </w:r>
      <w:r w:rsidR="00B86790" w:rsidRPr="00755C98">
        <w:rPr>
          <w:rFonts w:ascii="宋体" w:hAnsi="宋体" w:hint="eastAsia"/>
          <w:color w:val="000000" w:themeColor="text1"/>
          <w:szCs w:val="21"/>
        </w:rPr>
        <w:t>置证书</w:t>
      </w:r>
    </w:p>
    <w:p w14:paraId="5B7A7A80" w14:textId="52045132" w:rsidR="00456656" w:rsidRPr="006948C8" w:rsidRDefault="00B86790" w:rsidP="00AC0CA4">
      <w:pPr>
        <w:spacing w:line="300" w:lineRule="auto"/>
        <w:rPr>
          <w:rFonts w:ascii="宋体" w:hAnsi="宋体"/>
          <w:color w:val="000000" w:themeColor="text1"/>
          <w:szCs w:val="21"/>
        </w:rPr>
      </w:pPr>
      <w:r w:rsidRPr="00AC0CA4">
        <w:rPr>
          <w:rFonts w:ascii="宋体" w:hAnsi="宋体" w:hint="eastAsia"/>
          <w:color w:val="000000" w:themeColor="text1"/>
          <w:szCs w:val="21"/>
        </w:rPr>
        <w:t>未进行计量确认。</w:t>
      </w:r>
      <w:r w:rsidR="00EB1610" w:rsidRPr="006948C8">
        <w:rPr>
          <w:rFonts w:ascii="宋体" w:hAnsi="宋体" w:hint="eastAsia"/>
          <w:color w:val="000000" w:themeColor="text1"/>
          <w:szCs w:val="21"/>
        </w:rPr>
        <w:t>企业对不符合组织了纠正，</w:t>
      </w:r>
      <w:r w:rsidR="00B53579" w:rsidRPr="006948C8">
        <w:rPr>
          <w:rFonts w:ascii="宋体" w:hAnsi="宋体"/>
          <w:color w:val="000000" w:themeColor="text1"/>
          <w:szCs w:val="21"/>
        </w:rPr>
        <w:t>1.</w:t>
      </w:r>
      <w:r w:rsidRPr="006948C8">
        <w:rPr>
          <w:rFonts w:ascii="宋体" w:hAnsi="宋体" w:hint="eastAsia"/>
          <w:color w:val="000000" w:themeColor="text1"/>
          <w:szCs w:val="21"/>
        </w:rPr>
        <w:t>对水表检定装置证书进行了重新确认</w:t>
      </w:r>
      <w:r w:rsidR="00EB1610" w:rsidRPr="006948C8">
        <w:rPr>
          <w:rFonts w:ascii="宋体" w:hAnsi="宋体" w:hint="eastAsia"/>
          <w:color w:val="000000" w:themeColor="text1"/>
          <w:szCs w:val="21"/>
        </w:rPr>
        <w:t>；2.</w:t>
      </w:r>
      <w:r w:rsidR="00C45A48">
        <w:rPr>
          <w:rFonts w:ascii="Segoe UI Symbol" w:hAnsi="Segoe UI Symbol" w:cs="Segoe UI Symbol" w:hint="eastAsia"/>
          <w:color w:val="000000" w:themeColor="text1"/>
          <w:szCs w:val="21"/>
        </w:rPr>
        <w:t>对计量管理人员进行培训并对责任人进行了处罚和通报批评</w:t>
      </w:r>
      <w:r w:rsidR="00EB1610" w:rsidRPr="006948C8">
        <w:rPr>
          <w:rFonts w:ascii="宋体" w:hAnsi="宋体" w:hint="eastAsia"/>
          <w:color w:val="000000" w:themeColor="text1"/>
          <w:szCs w:val="21"/>
        </w:rPr>
        <w:t>。</w:t>
      </w:r>
      <w:r w:rsidR="001031B1" w:rsidRPr="006948C8">
        <w:rPr>
          <w:rFonts w:ascii="宋体" w:hAnsi="宋体" w:hint="eastAsia"/>
          <w:color w:val="000000" w:themeColor="text1"/>
          <w:szCs w:val="21"/>
        </w:rPr>
        <w:t>经</w:t>
      </w:r>
      <w:r w:rsidR="00C45A48">
        <w:rPr>
          <w:rFonts w:ascii="宋体" w:hAnsi="宋体" w:hint="eastAsia"/>
          <w:color w:val="000000" w:themeColor="text1"/>
          <w:szCs w:val="21"/>
        </w:rPr>
        <w:t>抽查5件测量设备的检定证书进行了计量确认，</w:t>
      </w:r>
      <w:r w:rsidR="00EB1610" w:rsidRPr="006948C8">
        <w:rPr>
          <w:rFonts w:ascii="宋体" w:hAnsi="宋体" w:hint="eastAsia"/>
          <w:color w:val="000000" w:themeColor="text1"/>
          <w:szCs w:val="21"/>
        </w:rPr>
        <w:t>该不符合项纠正措施有效，同意关闭。</w:t>
      </w:r>
    </w:p>
    <w:p w14:paraId="04BA6462" w14:textId="77777777" w:rsidR="00456656" w:rsidRPr="006948C8" w:rsidRDefault="00EB1610" w:rsidP="00520638">
      <w:pPr>
        <w:widowControl/>
        <w:numPr>
          <w:ilvl w:val="0"/>
          <w:numId w:val="1"/>
        </w:numPr>
        <w:spacing w:line="300" w:lineRule="auto"/>
        <w:rPr>
          <w:rFonts w:asciiTheme="minorEastAsia" w:hAnsiTheme="minorEastAsia" w:cs="宋体"/>
          <w:bCs/>
          <w:color w:val="000000" w:themeColor="text1"/>
          <w:kern w:val="0"/>
          <w:szCs w:val="21"/>
        </w:rPr>
      </w:pPr>
      <w:r w:rsidRPr="006948C8">
        <w:rPr>
          <w:rFonts w:asciiTheme="minorEastAsia" w:hAnsiTheme="minorEastAsia" w:cs="宋体" w:hint="eastAsia"/>
          <w:color w:val="000000" w:themeColor="text1"/>
          <w:kern w:val="0"/>
          <w:szCs w:val="21"/>
        </w:rPr>
        <w:t>对</w:t>
      </w:r>
      <w:r w:rsidRPr="006948C8">
        <w:rPr>
          <w:rFonts w:asciiTheme="minorEastAsia" w:hAnsiTheme="minorEastAsia" w:hint="eastAsia"/>
          <w:bCs/>
          <w:color w:val="000000" w:themeColor="text1"/>
          <w:szCs w:val="21"/>
        </w:rPr>
        <w:t>投诉的处理</w:t>
      </w:r>
      <w:r w:rsidRPr="006948C8">
        <w:rPr>
          <w:rFonts w:asciiTheme="minorEastAsia" w:hAnsiTheme="minorEastAsia" w:cs="宋体"/>
          <w:bCs/>
          <w:color w:val="000000" w:themeColor="text1"/>
          <w:kern w:val="0"/>
          <w:szCs w:val="21"/>
        </w:rPr>
        <w:t>情况：</w:t>
      </w:r>
    </w:p>
    <w:p w14:paraId="7DA9BBF2" w14:textId="5D63EAEB" w:rsidR="00456656" w:rsidRPr="005A4103" w:rsidRDefault="00EB1610" w:rsidP="00520638">
      <w:pPr>
        <w:widowControl/>
        <w:spacing w:line="300" w:lineRule="auto"/>
        <w:ind w:firstLineChars="200" w:firstLine="420"/>
        <w:rPr>
          <w:rFonts w:ascii="宋体" w:hAnsi="宋体" w:cs="宋体"/>
          <w:bCs/>
          <w:color w:val="000000" w:themeColor="text1"/>
          <w:kern w:val="0"/>
          <w:szCs w:val="21"/>
        </w:rPr>
      </w:pPr>
      <w:r w:rsidRPr="005A4103">
        <w:rPr>
          <w:rFonts w:asciiTheme="minorEastAsia" w:hAnsiTheme="minorEastAsia" w:cs="宋体" w:hint="eastAsia"/>
          <w:bCs/>
          <w:color w:val="000000" w:themeColor="text1"/>
          <w:kern w:val="0"/>
          <w:szCs w:val="21"/>
        </w:rPr>
        <w:t>企业202</w:t>
      </w:r>
      <w:r w:rsidR="005A4103" w:rsidRPr="005A4103">
        <w:rPr>
          <w:rFonts w:asciiTheme="minorEastAsia" w:hAnsiTheme="minorEastAsia" w:cs="宋体"/>
          <w:bCs/>
          <w:color w:val="000000" w:themeColor="text1"/>
          <w:kern w:val="0"/>
          <w:szCs w:val="21"/>
        </w:rPr>
        <w:t>1</w:t>
      </w:r>
      <w:r w:rsidRPr="005A4103">
        <w:rPr>
          <w:rFonts w:asciiTheme="minorEastAsia" w:hAnsiTheme="minorEastAsia" w:cs="宋体" w:hint="eastAsia"/>
          <w:bCs/>
          <w:color w:val="000000" w:themeColor="text1"/>
          <w:kern w:val="0"/>
          <w:szCs w:val="21"/>
        </w:rPr>
        <w:t>年有未有顾客的投诉。</w:t>
      </w:r>
      <w:r w:rsidRPr="005A4103">
        <w:rPr>
          <w:rFonts w:hint="eastAsia"/>
          <w:bCs/>
          <w:color w:val="000000" w:themeColor="text1"/>
          <w:szCs w:val="21"/>
        </w:rPr>
        <w:t>企业未有</w:t>
      </w:r>
      <w:r w:rsidRPr="005A4103">
        <w:rPr>
          <w:rFonts w:ascii="宋体" w:hAnsi="宋体" w:cs="宋体"/>
          <w:bCs/>
          <w:color w:val="000000" w:themeColor="text1"/>
          <w:kern w:val="0"/>
          <w:szCs w:val="21"/>
        </w:rPr>
        <w:t>违反法律</w:t>
      </w:r>
      <w:r w:rsidRPr="005A4103">
        <w:rPr>
          <w:rFonts w:ascii="宋体" w:hAnsi="宋体" w:cs="宋体" w:hint="eastAsia"/>
          <w:bCs/>
          <w:color w:val="000000" w:themeColor="text1"/>
          <w:kern w:val="0"/>
          <w:szCs w:val="21"/>
        </w:rPr>
        <w:t>、</w:t>
      </w:r>
      <w:r w:rsidRPr="005A4103">
        <w:rPr>
          <w:rFonts w:ascii="宋体" w:hAnsi="宋体" w:cs="宋体"/>
          <w:bCs/>
          <w:color w:val="000000" w:themeColor="text1"/>
          <w:kern w:val="0"/>
          <w:szCs w:val="21"/>
        </w:rPr>
        <w:t>法规</w:t>
      </w:r>
      <w:r w:rsidRPr="005A4103">
        <w:rPr>
          <w:rFonts w:ascii="宋体" w:hAnsi="宋体" w:cs="宋体" w:hint="eastAsia"/>
          <w:bCs/>
          <w:color w:val="000000" w:themeColor="text1"/>
          <w:kern w:val="0"/>
          <w:szCs w:val="21"/>
        </w:rPr>
        <w:t>问题和产品质量问题的投诉或</w:t>
      </w:r>
      <w:r w:rsidRPr="005A4103">
        <w:rPr>
          <w:rFonts w:ascii="宋体" w:hAnsi="宋体" w:cs="宋体"/>
          <w:bCs/>
          <w:color w:val="000000" w:themeColor="text1"/>
          <w:kern w:val="0"/>
          <w:szCs w:val="21"/>
        </w:rPr>
        <w:t>重大</w:t>
      </w:r>
      <w:r w:rsidRPr="005A4103">
        <w:rPr>
          <w:rFonts w:ascii="宋体" w:hAnsi="宋体" w:cs="宋体" w:hint="eastAsia"/>
          <w:bCs/>
          <w:color w:val="000000" w:themeColor="text1"/>
          <w:kern w:val="0"/>
          <w:szCs w:val="21"/>
        </w:rPr>
        <w:t>质量</w:t>
      </w:r>
      <w:r w:rsidRPr="005A4103">
        <w:rPr>
          <w:rFonts w:ascii="宋体" w:hAnsi="宋体" w:cs="宋体"/>
          <w:bCs/>
          <w:color w:val="000000" w:themeColor="text1"/>
          <w:kern w:val="0"/>
          <w:szCs w:val="21"/>
        </w:rPr>
        <w:t>事故</w:t>
      </w:r>
      <w:r w:rsidRPr="005A4103">
        <w:rPr>
          <w:rFonts w:ascii="宋体" w:hAnsi="宋体" w:cs="宋体" w:hint="eastAsia"/>
          <w:bCs/>
          <w:color w:val="000000" w:themeColor="text1"/>
          <w:kern w:val="0"/>
          <w:szCs w:val="21"/>
        </w:rPr>
        <w:t>发生。</w:t>
      </w:r>
    </w:p>
    <w:p w14:paraId="739C2387" w14:textId="77777777" w:rsidR="00456656" w:rsidRPr="00520638" w:rsidRDefault="00EB1610" w:rsidP="00520638">
      <w:pPr>
        <w:widowControl/>
        <w:numPr>
          <w:ilvl w:val="0"/>
          <w:numId w:val="1"/>
        </w:numPr>
        <w:spacing w:line="276" w:lineRule="auto"/>
        <w:rPr>
          <w:rFonts w:asciiTheme="minorEastAsia" w:hAnsiTheme="minorEastAsia" w:cs="宋体"/>
          <w:bCs/>
          <w:color w:val="000000" w:themeColor="text1"/>
          <w:kern w:val="0"/>
          <w:szCs w:val="21"/>
        </w:rPr>
      </w:pPr>
      <w:r w:rsidRPr="00520638">
        <w:rPr>
          <w:rFonts w:asciiTheme="minorEastAsia" w:hAnsiTheme="minorEastAsia" w:hint="eastAsia"/>
          <w:bCs/>
          <w:color w:val="000000" w:themeColor="text1"/>
          <w:szCs w:val="21"/>
        </w:rPr>
        <w:t>测量管理体系在实现获证客户目标方面的有效性及持续的运作控制</w:t>
      </w:r>
      <w:r w:rsidRPr="00520638">
        <w:rPr>
          <w:rFonts w:asciiTheme="minorEastAsia" w:hAnsiTheme="minorEastAsia" w:cs="宋体"/>
          <w:bCs/>
          <w:color w:val="000000" w:themeColor="text1"/>
          <w:kern w:val="0"/>
          <w:szCs w:val="21"/>
        </w:rPr>
        <w:t>情况：</w:t>
      </w:r>
    </w:p>
    <w:p w14:paraId="480BF28B" w14:textId="53F78DB4" w:rsidR="00456656" w:rsidRPr="00520638" w:rsidRDefault="00EB1610" w:rsidP="00520638">
      <w:pPr>
        <w:widowControl/>
        <w:spacing w:line="300" w:lineRule="auto"/>
        <w:rPr>
          <w:rFonts w:asciiTheme="minorEastAsia" w:hAnsiTheme="minorEastAsia" w:cs="宋体"/>
          <w:bCs/>
          <w:color w:val="000000" w:themeColor="text1"/>
          <w:kern w:val="0"/>
          <w:szCs w:val="21"/>
        </w:rPr>
      </w:pPr>
      <w:r w:rsidRPr="00520638">
        <w:rPr>
          <w:rFonts w:ascii="宋体" w:eastAsia="宋体" w:hAnsi="宋体" w:hint="eastAsia"/>
          <w:bCs/>
          <w:color w:val="000000" w:themeColor="text1"/>
          <w:szCs w:val="21"/>
        </w:rPr>
        <w:t>公司制定了</w:t>
      </w:r>
      <w:r w:rsidR="00A732AA">
        <w:rPr>
          <w:rFonts w:ascii="宋体" w:eastAsia="宋体" w:hAnsi="宋体"/>
          <w:bCs/>
          <w:color w:val="000000" w:themeColor="text1"/>
          <w:szCs w:val="21"/>
        </w:rPr>
        <w:t>6</w:t>
      </w:r>
      <w:r w:rsidRPr="00520638">
        <w:rPr>
          <w:rFonts w:ascii="宋体" w:eastAsia="宋体" w:hAnsi="宋体" w:hint="eastAsia"/>
          <w:bCs/>
          <w:color w:val="000000" w:themeColor="text1"/>
          <w:szCs w:val="21"/>
        </w:rPr>
        <w:t>项质量目标，对目标进行了分解，查20</w:t>
      </w:r>
      <w:r w:rsidR="00520638" w:rsidRPr="00520638">
        <w:rPr>
          <w:rFonts w:ascii="宋体" w:eastAsia="宋体" w:hAnsi="宋体"/>
          <w:bCs/>
          <w:color w:val="000000" w:themeColor="text1"/>
          <w:szCs w:val="21"/>
        </w:rPr>
        <w:t>21</w:t>
      </w:r>
      <w:r w:rsidRPr="00520638">
        <w:rPr>
          <w:rFonts w:ascii="宋体" w:eastAsia="宋体" w:hAnsi="宋体" w:hint="eastAsia"/>
          <w:bCs/>
          <w:color w:val="000000" w:themeColor="text1"/>
          <w:szCs w:val="21"/>
        </w:rPr>
        <w:t>年</w:t>
      </w:r>
      <w:r w:rsidR="00520638" w:rsidRPr="00520638">
        <w:rPr>
          <w:rFonts w:ascii="宋体" w:eastAsia="宋体" w:hAnsi="宋体" w:hint="eastAsia"/>
          <w:bCs/>
          <w:color w:val="000000" w:themeColor="text1"/>
          <w:szCs w:val="21"/>
        </w:rPr>
        <w:t>度、2</w:t>
      </w:r>
      <w:r w:rsidR="00520638" w:rsidRPr="00520638">
        <w:rPr>
          <w:rFonts w:ascii="宋体" w:eastAsia="宋体" w:hAnsi="宋体"/>
          <w:bCs/>
          <w:color w:val="000000" w:themeColor="text1"/>
          <w:szCs w:val="21"/>
        </w:rPr>
        <w:t>022</w:t>
      </w:r>
      <w:r w:rsidR="00520638" w:rsidRPr="00520638">
        <w:rPr>
          <w:rFonts w:ascii="宋体" w:eastAsia="宋体" w:hAnsi="宋体" w:hint="eastAsia"/>
          <w:bCs/>
          <w:color w:val="000000" w:themeColor="text1"/>
          <w:szCs w:val="21"/>
        </w:rPr>
        <w:t>年1~</w:t>
      </w:r>
      <w:r w:rsidR="00520638" w:rsidRPr="00520638">
        <w:rPr>
          <w:rFonts w:ascii="宋体" w:eastAsia="宋体" w:hAnsi="宋体"/>
          <w:bCs/>
          <w:color w:val="000000" w:themeColor="text1"/>
          <w:szCs w:val="21"/>
        </w:rPr>
        <w:t>2</w:t>
      </w:r>
      <w:r w:rsidR="00520638" w:rsidRPr="00520638">
        <w:rPr>
          <w:rFonts w:ascii="宋体" w:eastAsia="宋体" w:hAnsi="宋体" w:hint="eastAsia"/>
          <w:bCs/>
          <w:color w:val="000000" w:themeColor="text1"/>
          <w:szCs w:val="21"/>
        </w:rPr>
        <w:t>月</w:t>
      </w:r>
      <w:r w:rsidRPr="00520638">
        <w:rPr>
          <w:rFonts w:ascii="宋体" w:eastAsia="宋体" w:hAnsi="宋体" w:hint="eastAsia"/>
          <w:bCs/>
          <w:color w:val="000000" w:themeColor="text1"/>
          <w:szCs w:val="21"/>
        </w:rPr>
        <w:t>质量目标完成情况检查表，按目标、措施、完成情况、未完成情况进行统计，记录内容全，每月统计，质量目标管理满足要求。</w:t>
      </w:r>
    </w:p>
    <w:p w14:paraId="0D64AC1F" w14:textId="77777777" w:rsidR="00456656" w:rsidRPr="00AC0CA4" w:rsidRDefault="00EB1610" w:rsidP="00456656">
      <w:pPr>
        <w:widowControl/>
        <w:numPr>
          <w:ilvl w:val="0"/>
          <w:numId w:val="1"/>
        </w:numPr>
        <w:spacing w:line="276" w:lineRule="auto"/>
        <w:rPr>
          <w:rFonts w:asciiTheme="minorEastAsia" w:hAnsiTheme="minorEastAsia"/>
          <w:bCs/>
          <w:color w:val="000000" w:themeColor="text1"/>
          <w:szCs w:val="21"/>
        </w:rPr>
      </w:pPr>
      <w:r w:rsidRPr="00AC0CA4">
        <w:rPr>
          <w:rFonts w:asciiTheme="minorEastAsia" w:hAnsiTheme="minorEastAsia" w:hint="eastAsia"/>
          <w:bCs/>
          <w:color w:val="000000" w:themeColor="text1"/>
          <w:szCs w:val="21"/>
        </w:rPr>
        <w:t>对企业组织任何变更的审核</w:t>
      </w:r>
    </w:p>
    <w:p w14:paraId="6A2BCAC5" w14:textId="77777777" w:rsidR="00456656" w:rsidRPr="00AC0CA4" w:rsidRDefault="00EB1610" w:rsidP="00456656">
      <w:pPr>
        <w:widowControl/>
        <w:spacing w:line="276" w:lineRule="auto"/>
        <w:rPr>
          <w:rFonts w:asciiTheme="minorEastAsia" w:hAnsiTheme="minorEastAsia"/>
          <w:bCs/>
          <w:color w:val="000000" w:themeColor="text1"/>
          <w:szCs w:val="21"/>
        </w:rPr>
      </w:pPr>
      <w:r w:rsidRPr="00AC0CA4">
        <w:rPr>
          <w:rFonts w:asciiTheme="minorEastAsia" w:hAnsiTheme="minorEastAsia" w:hint="eastAsia"/>
          <w:bCs/>
          <w:color w:val="000000" w:themeColor="text1"/>
          <w:szCs w:val="21"/>
        </w:rPr>
        <w:t>企业营业执照和组织机构未发生变化。</w:t>
      </w:r>
    </w:p>
    <w:p w14:paraId="2D0ED989" w14:textId="77777777" w:rsidR="00456656" w:rsidRPr="00AC0CA4" w:rsidRDefault="00EB1610" w:rsidP="00456656">
      <w:pPr>
        <w:widowControl/>
        <w:numPr>
          <w:ilvl w:val="0"/>
          <w:numId w:val="1"/>
        </w:numPr>
        <w:spacing w:line="276" w:lineRule="auto"/>
        <w:rPr>
          <w:rFonts w:asciiTheme="minorEastAsia" w:hAnsiTheme="minorEastAsia" w:cs="宋体"/>
          <w:bCs/>
          <w:color w:val="000000" w:themeColor="text1"/>
          <w:kern w:val="0"/>
          <w:szCs w:val="21"/>
        </w:rPr>
      </w:pPr>
      <w:r w:rsidRPr="00AC0CA4">
        <w:rPr>
          <w:rFonts w:asciiTheme="minorEastAsia" w:hAnsiTheme="minorEastAsia" w:hint="eastAsia"/>
          <w:bCs/>
          <w:color w:val="000000" w:themeColor="text1"/>
          <w:szCs w:val="21"/>
        </w:rPr>
        <w:t>标志的使用和（或）任何其他对认证资</w:t>
      </w:r>
      <w:r w:rsidRPr="00AC0CA4">
        <w:rPr>
          <w:rFonts w:hint="eastAsia"/>
          <w:bCs/>
          <w:color w:val="000000" w:themeColor="text1"/>
        </w:rPr>
        <w:t>格引用</w:t>
      </w:r>
      <w:r w:rsidRPr="00AC0CA4">
        <w:rPr>
          <w:rFonts w:asciiTheme="minorEastAsia" w:hAnsiTheme="minorEastAsia" w:cs="宋体"/>
          <w:bCs/>
          <w:color w:val="000000" w:themeColor="text1"/>
          <w:kern w:val="0"/>
          <w:szCs w:val="21"/>
        </w:rPr>
        <w:t>的情况：</w:t>
      </w:r>
    </w:p>
    <w:p w14:paraId="2DBC1AD0" w14:textId="42B5DB71" w:rsidR="00456656" w:rsidRDefault="00EB1610" w:rsidP="00456656">
      <w:pPr>
        <w:widowControl/>
        <w:spacing w:line="276" w:lineRule="auto"/>
        <w:rPr>
          <w:rFonts w:asciiTheme="minorEastAsia" w:hAnsiTheme="minorEastAsia" w:cs="宋体"/>
          <w:bCs/>
          <w:color w:val="000000" w:themeColor="text1"/>
          <w:kern w:val="0"/>
          <w:szCs w:val="21"/>
        </w:rPr>
      </w:pPr>
      <w:r w:rsidRPr="00AC0CA4">
        <w:rPr>
          <w:rFonts w:asciiTheme="minorEastAsia" w:hAnsiTheme="minorEastAsia" w:cs="宋体" w:hint="eastAsia"/>
          <w:bCs/>
          <w:color w:val="000000" w:themeColor="text1"/>
          <w:kern w:val="0"/>
          <w:szCs w:val="21"/>
        </w:rPr>
        <w:t xml:space="preserve"> 用于企业的形象宣传</w:t>
      </w:r>
      <w:r w:rsidR="00AC0CA4">
        <w:rPr>
          <w:rFonts w:asciiTheme="minorEastAsia" w:hAnsiTheme="minorEastAsia" w:cs="宋体" w:hint="eastAsia"/>
          <w:bCs/>
          <w:color w:val="000000" w:themeColor="text1"/>
          <w:kern w:val="0"/>
          <w:szCs w:val="21"/>
        </w:rPr>
        <w:t>和招投标</w:t>
      </w:r>
      <w:r w:rsidRPr="00AC0CA4">
        <w:rPr>
          <w:rFonts w:asciiTheme="minorEastAsia" w:hAnsiTheme="minorEastAsia" w:cs="宋体" w:hint="eastAsia"/>
          <w:bCs/>
          <w:color w:val="000000" w:themeColor="text1"/>
          <w:kern w:val="0"/>
          <w:szCs w:val="21"/>
        </w:rPr>
        <w:t>。</w:t>
      </w:r>
    </w:p>
    <w:p w14:paraId="55B0598A" w14:textId="4225B1C0" w:rsidR="007D7E54" w:rsidRPr="007D7E54" w:rsidRDefault="007D7E54" w:rsidP="007D7E54">
      <w:pPr>
        <w:widowControl/>
        <w:spacing w:line="276" w:lineRule="auto"/>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lastRenderedPageBreak/>
        <w:t>1</w:t>
      </w:r>
      <w:r>
        <w:rPr>
          <w:rFonts w:asciiTheme="minorEastAsia" w:hAnsiTheme="minorEastAsia" w:cs="宋体"/>
          <w:bCs/>
          <w:color w:val="000000" w:themeColor="text1"/>
          <w:kern w:val="0"/>
          <w:szCs w:val="21"/>
        </w:rPr>
        <w:t>0.</w:t>
      </w:r>
      <w:r w:rsidRPr="007D7E54">
        <w:rPr>
          <w:rFonts w:asciiTheme="minorEastAsia" w:hAnsiTheme="minorEastAsia" w:cs="宋体" w:hint="eastAsia"/>
          <w:bCs/>
          <w:color w:val="000000" w:themeColor="text1"/>
          <w:kern w:val="0"/>
          <w:szCs w:val="21"/>
        </w:rPr>
        <w:t>销售和服务</w:t>
      </w:r>
    </w:p>
    <w:p w14:paraId="0383B16C" w14:textId="73FAF276" w:rsidR="007D7E54" w:rsidRDefault="007D7E54" w:rsidP="007D7E54">
      <w:pPr>
        <w:widowControl/>
        <w:spacing w:line="276" w:lineRule="auto"/>
        <w:ind w:firstLineChars="200" w:firstLine="420"/>
        <w:rPr>
          <w:rFonts w:ascii="宋体" w:hAnsi="宋体"/>
          <w:szCs w:val="21"/>
        </w:rPr>
      </w:pPr>
      <w:r w:rsidRPr="00285988">
        <w:rPr>
          <w:rFonts w:ascii="宋体" w:hAnsi="宋体" w:hint="eastAsia"/>
          <w:szCs w:val="21"/>
        </w:rPr>
        <w:t>抽查</w:t>
      </w:r>
      <w:r w:rsidRPr="001E66C9">
        <w:rPr>
          <w:rFonts w:ascii="宋体" w:hAnsi="宋体" w:hint="eastAsia"/>
          <w:szCs w:val="21"/>
        </w:rPr>
        <w:t>电子远传水表产品的销售合同，合同编号</w:t>
      </w:r>
      <w:r w:rsidRPr="001E66C9">
        <w:rPr>
          <w:rFonts w:ascii="宋体" w:hAnsi="宋体"/>
          <w:szCs w:val="21"/>
        </w:rPr>
        <w:t>S-YD-2021072601</w:t>
      </w:r>
      <w:r w:rsidRPr="001E66C9">
        <w:rPr>
          <w:rFonts w:ascii="宋体" w:hAnsi="宋体" w:hint="eastAsia"/>
          <w:szCs w:val="21"/>
        </w:rPr>
        <w:t>，签订时间</w:t>
      </w:r>
      <w:r w:rsidRPr="001E66C9">
        <w:rPr>
          <w:rFonts w:ascii="宋体" w:hAnsi="宋体"/>
          <w:szCs w:val="21"/>
        </w:rPr>
        <w:t>2022</w:t>
      </w:r>
      <w:r w:rsidRPr="001E66C9">
        <w:rPr>
          <w:rFonts w:ascii="宋体" w:hAnsi="宋体" w:hint="eastAsia"/>
          <w:szCs w:val="21"/>
        </w:rPr>
        <w:t>年</w:t>
      </w:r>
      <w:r w:rsidRPr="001E66C9">
        <w:rPr>
          <w:rFonts w:ascii="宋体" w:hAnsi="宋体"/>
          <w:szCs w:val="21"/>
        </w:rPr>
        <w:t>7</w:t>
      </w:r>
      <w:r w:rsidRPr="001E66C9">
        <w:rPr>
          <w:rFonts w:ascii="宋体" w:hAnsi="宋体" w:hint="eastAsia"/>
          <w:szCs w:val="21"/>
        </w:rPr>
        <w:t>月</w:t>
      </w:r>
      <w:r w:rsidRPr="001E66C9">
        <w:rPr>
          <w:rFonts w:ascii="宋体" w:hAnsi="宋体"/>
          <w:szCs w:val="21"/>
        </w:rPr>
        <w:t>26</w:t>
      </w:r>
      <w:r w:rsidRPr="001E66C9">
        <w:rPr>
          <w:rFonts w:ascii="宋体" w:hAnsi="宋体" w:hint="eastAsia"/>
          <w:szCs w:val="21"/>
        </w:rPr>
        <w:t>日</w:t>
      </w:r>
      <w:r>
        <w:rPr>
          <w:rFonts w:ascii="宋体" w:hAnsi="宋体" w:hint="eastAsia"/>
          <w:szCs w:val="21"/>
        </w:rPr>
        <w:t>,</w:t>
      </w:r>
      <w:r w:rsidRPr="001E66C9">
        <w:rPr>
          <w:rFonts w:ascii="宋体" w:hAnsi="宋体" w:hint="eastAsia"/>
          <w:szCs w:val="21"/>
        </w:rPr>
        <w:t>执行标准</w:t>
      </w:r>
      <w:r w:rsidRPr="007D7E54">
        <w:rPr>
          <w:rFonts w:ascii="宋体" w:hAnsi="宋体" w:hint="eastAsia"/>
          <w:color w:val="000000" w:themeColor="text1"/>
          <w:szCs w:val="21"/>
        </w:rPr>
        <w:t>C</w:t>
      </w:r>
      <w:r w:rsidRPr="007D7E54">
        <w:rPr>
          <w:rFonts w:ascii="宋体" w:hAnsi="宋体"/>
          <w:color w:val="000000" w:themeColor="text1"/>
          <w:szCs w:val="21"/>
        </w:rPr>
        <w:t>J</w:t>
      </w:r>
      <w:r w:rsidRPr="007D7E54">
        <w:rPr>
          <w:rFonts w:ascii="宋体" w:hAnsi="宋体" w:hint="eastAsia"/>
          <w:color w:val="000000" w:themeColor="text1"/>
          <w:szCs w:val="21"/>
        </w:rPr>
        <w:t>/T</w:t>
      </w:r>
      <w:r w:rsidRPr="007D7E54">
        <w:rPr>
          <w:rFonts w:ascii="宋体" w:hAnsi="宋体"/>
          <w:color w:val="000000" w:themeColor="text1"/>
          <w:szCs w:val="21"/>
        </w:rPr>
        <w:t>224-2012,</w:t>
      </w:r>
      <w:r w:rsidRPr="001E66C9">
        <w:rPr>
          <w:rFonts w:ascii="宋体" w:hAnsi="宋体" w:hint="eastAsia"/>
          <w:szCs w:val="21"/>
        </w:rPr>
        <w:t>质保6年。</w:t>
      </w:r>
      <w:r>
        <w:rPr>
          <w:rFonts w:ascii="宋体" w:hAnsi="宋体" w:hint="eastAsia"/>
          <w:szCs w:val="21"/>
        </w:rPr>
        <w:t>生产部、质检部的测量过程一览表显示：</w:t>
      </w:r>
      <w:r>
        <w:rPr>
          <w:rFonts w:ascii="Segoe UI Symbol" w:hAnsi="Segoe UI Symbol" w:cs="Segoe UI Symbol" w:hint="eastAsia"/>
          <w:szCs w:val="21"/>
        </w:rPr>
        <w:t>对</w:t>
      </w:r>
      <w:r>
        <w:rPr>
          <w:rFonts w:ascii="宋体" w:hAnsi="宋体" w:hint="eastAsia"/>
          <w:szCs w:val="21"/>
        </w:rPr>
        <w:t>产品生产、检验涉及</w:t>
      </w:r>
      <w:r w:rsidRPr="001E66C9">
        <w:rPr>
          <w:rFonts w:ascii="宋体" w:hAnsi="宋体" w:hint="eastAsia"/>
          <w:szCs w:val="21"/>
        </w:rPr>
        <w:t>测量过程</w:t>
      </w:r>
      <w:r>
        <w:rPr>
          <w:rFonts w:ascii="宋体" w:hAnsi="宋体" w:hint="eastAsia"/>
          <w:szCs w:val="21"/>
        </w:rPr>
        <w:t>进行了识别和控制。</w:t>
      </w:r>
      <w:r w:rsidRPr="001E66C9">
        <w:rPr>
          <w:rFonts w:ascii="宋体" w:hAnsi="宋体" w:hint="eastAsia"/>
          <w:szCs w:val="21"/>
        </w:rPr>
        <w:t>测量设备</w:t>
      </w:r>
      <w:r>
        <w:rPr>
          <w:rFonts w:ascii="宋体" w:hAnsi="宋体" w:hint="eastAsia"/>
          <w:szCs w:val="21"/>
        </w:rPr>
        <w:t>、人员</w:t>
      </w:r>
      <w:r w:rsidRPr="001E66C9">
        <w:rPr>
          <w:rFonts w:ascii="宋体" w:hAnsi="宋体" w:hint="eastAsia"/>
          <w:szCs w:val="21"/>
        </w:rPr>
        <w:t>的配备可满足该合同产品的生产和检验要求。</w:t>
      </w:r>
    </w:p>
    <w:p w14:paraId="7D349AA4" w14:textId="61435ECB" w:rsidR="007D7E54" w:rsidRPr="007D7E54" w:rsidRDefault="007D7E54" w:rsidP="007D7E54">
      <w:pPr>
        <w:widowControl/>
        <w:spacing w:line="276" w:lineRule="auto"/>
        <w:ind w:firstLineChars="200" w:firstLine="420"/>
        <w:rPr>
          <w:rFonts w:asciiTheme="minorEastAsia" w:hAnsiTheme="minorEastAsia" w:cs="宋体"/>
          <w:bCs/>
          <w:color w:val="000000" w:themeColor="text1"/>
          <w:kern w:val="0"/>
          <w:szCs w:val="21"/>
        </w:rPr>
      </w:pPr>
      <w:r>
        <w:rPr>
          <w:rFonts w:asciiTheme="minorEastAsia" w:hAnsiTheme="minorEastAsia" w:cs="宋体" w:hint="eastAsia"/>
          <w:bCs/>
          <w:color w:val="000000" w:themeColor="text1"/>
          <w:kern w:val="0"/>
          <w:szCs w:val="21"/>
        </w:rPr>
        <w:t>企业</w:t>
      </w:r>
      <w:r w:rsidRPr="007D7E54">
        <w:rPr>
          <w:rFonts w:asciiTheme="minorEastAsia" w:hAnsiTheme="minorEastAsia" w:cs="宋体" w:hint="eastAsia"/>
          <w:bCs/>
          <w:color w:val="000000" w:themeColor="text1"/>
          <w:kern w:val="0"/>
          <w:szCs w:val="21"/>
        </w:rPr>
        <w:t>业只对自己销售的产品进行三包服务。对出现质量问题的产品，用相同规格等级的产品直接更换，不进行维修。2021年4月至今，至今未出现需要更换或退货的产品，也未签订售后服务合同。</w:t>
      </w:r>
    </w:p>
    <w:p w14:paraId="245D6053" w14:textId="77777777" w:rsidR="00456656" w:rsidRPr="00177623" w:rsidRDefault="00EB1610" w:rsidP="00456656">
      <w:pPr>
        <w:snapToGrid w:val="0"/>
        <w:spacing w:line="400" w:lineRule="exact"/>
        <w:ind w:rightChars="-244" w:right="-512"/>
        <w:rPr>
          <w:rFonts w:ascii="宋体" w:eastAsia="宋体" w:hAnsi="宋体" w:cs="宋体"/>
          <w:color w:val="000000" w:themeColor="text1"/>
          <w:kern w:val="0"/>
          <w:szCs w:val="28"/>
        </w:rPr>
      </w:pPr>
      <w:r w:rsidRPr="00177623">
        <w:rPr>
          <w:rFonts w:ascii="宋体" w:eastAsia="宋体" w:hAnsi="宋体" w:cs="宋体" w:hint="eastAsia"/>
          <w:b/>
          <w:bCs/>
          <w:color w:val="000000" w:themeColor="text1"/>
          <w:kern w:val="0"/>
          <w:szCs w:val="21"/>
        </w:rPr>
        <w:t>三、</w:t>
      </w:r>
      <w:r w:rsidRPr="00177623">
        <w:rPr>
          <w:rFonts w:ascii="宋体" w:eastAsia="宋体" w:hAnsi="宋体" w:cs="宋体"/>
          <w:b/>
          <w:bCs/>
          <w:color w:val="000000" w:themeColor="text1"/>
          <w:kern w:val="0"/>
          <w:szCs w:val="21"/>
        </w:rPr>
        <w:t>监督审核结论意见</w:t>
      </w:r>
      <w:r w:rsidRPr="00177623">
        <w:rPr>
          <w:rFonts w:ascii="宋体" w:eastAsia="宋体" w:hAnsi="宋体" w:cs="宋体"/>
          <w:bCs/>
          <w:color w:val="000000" w:themeColor="text1"/>
          <w:kern w:val="0"/>
          <w:szCs w:val="21"/>
        </w:rPr>
        <w:t>(</w:t>
      </w:r>
      <w:r w:rsidRPr="00177623">
        <w:rPr>
          <w:rFonts w:ascii="宋体" w:eastAsia="宋体" w:hAnsi="宋体" w:cs="宋体"/>
          <w:color w:val="000000" w:themeColor="text1"/>
          <w:kern w:val="0"/>
          <w:szCs w:val="21"/>
        </w:rPr>
        <w:t>含需要说</w:t>
      </w:r>
      <w:r w:rsidRPr="00177623">
        <w:rPr>
          <w:rFonts w:ascii="宋体" w:eastAsia="宋体" w:hAnsi="宋体" w:cs="宋体"/>
          <w:color w:val="000000" w:themeColor="text1"/>
          <w:kern w:val="0"/>
          <w:szCs w:val="28"/>
        </w:rPr>
        <w:t>明的事项):</w:t>
      </w:r>
    </w:p>
    <w:p w14:paraId="507FF16C" w14:textId="45972D6A" w:rsidR="00456656" w:rsidRPr="00370355" w:rsidRDefault="00EB1610" w:rsidP="00370355">
      <w:pPr>
        <w:widowControl/>
        <w:numPr>
          <w:ilvl w:val="0"/>
          <w:numId w:val="1"/>
        </w:numPr>
        <w:spacing w:line="276" w:lineRule="auto"/>
        <w:rPr>
          <w:rFonts w:asciiTheme="minorEastAsia" w:hAnsiTheme="minorEastAsia"/>
          <w:bCs/>
          <w:color w:val="000000" w:themeColor="text1"/>
          <w:szCs w:val="21"/>
        </w:rPr>
      </w:pPr>
      <w:r w:rsidRPr="00520638">
        <w:rPr>
          <w:rFonts w:asciiTheme="minorEastAsia" w:hAnsiTheme="minorEastAsia" w:hint="eastAsia"/>
          <w:bCs/>
          <w:color w:val="000000" w:themeColor="text1"/>
        </w:rPr>
        <w:t>通过20</w:t>
      </w:r>
      <w:r w:rsidR="00505E90">
        <w:rPr>
          <w:rFonts w:asciiTheme="minorEastAsia" w:hAnsiTheme="minorEastAsia"/>
          <w:bCs/>
          <w:color w:val="000000" w:themeColor="text1"/>
        </w:rPr>
        <w:t>22</w:t>
      </w:r>
      <w:r w:rsidRPr="00520638">
        <w:rPr>
          <w:rFonts w:asciiTheme="minorEastAsia" w:hAnsiTheme="minorEastAsia"/>
          <w:bCs/>
          <w:color w:val="000000" w:themeColor="text1"/>
        </w:rPr>
        <w:t>年</w:t>
      </w:r>
      <w:r w:rsidR="00505E90">
        <w:rPr>
          <w:rFonts w:asciiTheme="minorEastAsia" w:hAnsiTheme="minorEastAsia" w:hint="eastAsia"/>
          <w:bCs/>
          <w:color w:val="000000" w:themeColor="text1"/>
        </w:rPr>
        <w:t>3</w:t>
      </w:r>
      <w:r w:rsidRPr="00520638">
        <w:rPr>
          <w:rFonts w:asciiTheme="minorEastAsia" w:hAnsiTheme="minorEastAsia"/>
          <w:bCs/>
          <w:color w:val="000000" w:themeColor="text1"/>
        </w:rPr>
        <w:t>月</w:t>
      </w:r>
      <w:r w:rsidR="00A732AA">
        <w:rPr>
          <w:rFonts w:asciiTheme="minorEastAsia" w:hAnsiTheme="minorEastAsia" w:hint="eastAsia"/>
          <w:bCs/>
          <w:color w:val="000000" w:themeColor="text1"/>
        </w:rPr>
        <w:t>2</w:t>
      </w:r>
      <w:r w:rsidR="00A732AA">
        <w:rPr>
          <w:rFonts w:asciiTheme="minorEastAsia" w:hAnsiTheme="minorEastAsia"/>
          <w:bCs/>
          <w:color w:val="000000" w:themeColor="text1"/>
        </w:rPr>
        <w:t>3</w:t>
      </w:r>
      <w:r w:rsidRPr="00520638">
        <w:rPr>
          <w:rFonts w:asciiTheme="minorEastAsia" w:hAnsiTheme="minorEastAsia"/>
          <w:bCs/>
          <w:color w:val="000000" w:themeColor="text1"/>
        </w:rPr>
        <w:t>日</w:t>
      </w:r>
      <w:r w:rsidRPr="00520638">
        <w:rPr>
          <w:rFonts w:asciiTheme="minorEastAsia" w:hAnsiTheme="minorEastAsia" w:hint="eastAsia"/>
          <w:bCs/>
          <w:color w:val="000000" w:themeColor="text1"/>
        </w:rPr>
        <w:t>，</w:t>
      </w:r>
      <w:r w:rsidRPr="00520638">
        <w:rPr>
          <w:rFonts w:asciiTheme="minorEastAsia" w:hAnsiTheme="minorEastAsia"/>
          <w:bCs/>
          <w:color w:val="000000" w:themeColor="text1"/>
        </w:rPr>
        <w:t>对</w:t>
      </w:r>
      <w:r w:rsidR="00505E90" w:rsidRPr="00505E90">
        <w:rPr>
          <w:rFonts w:asciiTheme="minorEastAsia" w:hAnsiTheme="minorEastAsia" w:hint="eastAsia"/>
          <w:bCs/>
          <w:color w:val="000000" w:themeColor="text1"/>
        </w:rPr>
        <w:t>益都智能技术(北京)股份有限公司</w:t>
      </w:r>
      <w:r w:rsidRPr="00520638">
        <w:rPr>
          <w:rFonts w:asciiTheme="minorEastAsia" w:hAnsiTheme="minorEastAsia" w:hint="eastAsia"/>
          <w:bCs/>
          <w:color w:val="000000" w:themeColor="text1"/>
        </w:rPr>
        <w:t>监督</w:t>
      </w:r>
      <w:r w:rsidRPr="00520638">
        <w:rPr>
          <w:rFonts w:asciiTheme="minorEastAsia" w:hAnsiTheme="minorEastAsia"/>
          <w:bCs/>
          <w:color w:val="000000" w:themeColor="text1"/>
        </w:rPr>
        <w:t>审核</w:t>
      </w:r>
      <w:r w:rsidRPr="00520638">
        <w:rPr>
          <w:rFonts w:asciiTheme="minorEastAsia" w:hAnsiTheme="minorEastAsia" w:hint="eastAsia"/>
          <w:bCs/>
          <w:color w:val="000000" w:themeColor="text1"/>
          <w:szCs w:val="21"/>
        </w:rPr>
        <w:t>.验证了公司在去年一年内，测量管理体系运作情况，公司领导重视体系运行和管理，体系文件得到有效实施，企业管理规范，关键测量过程，过程受控、监视方法正确有效，重要测量人员能力受控，测量设备、测量环境、测量软件、测量记录及外部供方管理等各项工作。综上所述，审核组认为</w:t>
      </w:r>
      <w:r w:rsidR="007C19BE" w:rsidRPr="00505E90">
        <w:rPr>
          <w:rFonts w:asciiTheme="minorEastAsia" w:hAnsiTheme="minorEastAsia" w:hint="eastAsia"/>
          <w:bCs/>
          <w:color w:val="000000" w:themeColor="text1"/>
        </w:rPr>
        <w:t>益都智能技术(北京)股份有限公司</w:t>
      </w:r>
      <w:r w:rsidRPr="00520638">
        <w:rPr>
          <w:rFonts w:asciiTheme="minorEastAsia" w:hAnsiTheme="minorEastAsia" w:hint="eastAsia"/>
          <w:bCs/>
          <w:color w:val="000000" w:themeColor="text1"/>
          <w:szCs w:val="21"/>
        </w:rPr>
        <w:t>测量管理体系符合GB/T 19022-2003标准要求，对体系运行具有持续的有效性、符合性予以肯定。建议报请北京国标联合认证有限公司批准通过监督审核。</w:t>
      </w:r>
    </w:p>
    <w:p w14:paraId="575D8A29" w14:textId="77777777" w:rsidR="009E48AF" w:rsidRDefault="00190841" w:rsidP="009E48AF">
      <w:pPr>
        <w:widowControl/>
        <w:spacing w:line="360" w:lineRule="auto"/>
        <w:jc w:val="left"/>
        <w:rPr>
          <w:rFonts w:ascii="宋体" w:hAnsi="宋体" w:cs="宋体"/>
          <w:kern w:val="0"/>
          <w:szCs w:val="21"/>
        </w:rPr>
      </w:pPr>
    </w:p>
    <w:p w14:paraId="3A8A1D23" w14:textId="6AFCE086" w:rsidR="009E48AF" w:rsidRPr="00804371" w:rsidRDefault="00EB1610" w:rsidP="009E48AF">
      <w:pPr>
        <w:widowControl/>
        <w:spacing w:line="360" w:lineRule="auto"/>
        <w:jc w:val="left"/>
        <w:rPr>
          <w:rFonts w:ascii="宋体" w:eastAsia="宋体" w:hAnsi="宋体" w:cs="宋体"/>
          <w:kern w:val="0"/>
          <w:szCs w:val="21"/>
        </w:rPr>
      </w:pPr>
      <w:r w:rsidRPr="00804371">
        <w:rPr>
          <w:rFonts w:ascii="宋体" w:eastAsia="宋体" w:hAnsi="宋体" w:cs="宋体"/>
          <w:kern w:val="0"/>
          <w:szCs w:val="21"/>
        </w:rPr>
        <w:t>审核组组长（签字）：</w:t>
      </w:r>
      <w:r w:rsidR="00564220">
        <w:rPr>
          <w:rFonts w:ascii="宋体" w:eastAsia="宋体" w:hAnsi="宋体" w:cs="宋体"/>
          <w:noProof/>
          <w:kern w:val="0"/>
          <w:szCs w:val="21"/>
        </w:rPr>
        <w:drawing>
          <wp:inline distT="0" distB="0" distL="0" distR="0" wp14:anchorId="2642F6E4" wp14:editId="3B89A809">
            <wp:extent cx="723900" cy="3524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352425"/>
                    </a:xfrm>
                    <a:prstGeom prst="rect">
                      <a:avLst/>
                    </a:prstGeom>
                    <a:noFill/>
                  </pic:spPr>
                </pic:pic>
              </a:graphicData>
            </a:graphic>
          </wp:inline>
        </w:drawing>
      </w:r>
      <w:r w:rsidR="005C7D0B">
        <w:rPr>
          <w:rFonts w:ascii="宋体" w:eastAsia="宋体" w:hAnsi="宋体" w:cs="宋体" w:hint="eastAsia"/>
          <w:kern w:val="0"/>
          <w:szCs w:val="21"/>
        </w:rPr>
        <w:t xml:space="preserve"> </w:t>
      </w:r>
      <w:r w:rsidR="005C7D0B">
        <w:rPr>
          <w:rFonts w:ascii="宋体" w:eastAsia="宋体" w:hAnsi="宋体" w:cs="宋体"/>
          <w:kern w:val="0"/>
          <w:szCs w:val="21"/>
        </w:rPr>
        <w:t xml:space="preserve"> </w:t>
      </w:r>
      <w:r w:rsidRPr="00804371">
        <w:rPr>
          <w:rFonts w:ascii="宋体" w:eastAsia="宋体" w:hAnsi="宋体" w:cs="宋体" w:hint="eastAsia"/>
          <w:kern w:val="0"/>
          <w:szCs w:val="21"/>
        </w:rPr>
        <w:t xml:space="preserve">                 </w:t>
      </w:r>
      <w:r w:rsidR="007951A4">
        <w:rPr>
          <w:rFonts w:ascii="宋体" w:eastAsia="宋体" w:hAnsi="宋体" w:cs="宋体"/>
          <w:kern w:val="0"/>
          <w:szCs w:val="21"/>
        </w:rPr>
        <w:t xml:space="preserve"> </w:t>
      </w:r>
      <w:r w:rsidRPr="00804371">
        <w:rPr>
          <w:rFonts w:ascii="宋体" w:eastAsia="宋体" w:hAnsi="宋体" w:cs="宋体" w:hint="eastAsia"/>
          <w:kern w:val="0"/>
          <w:szCs w:val="21"/>
        </w:rPr>
        <w:t xml:space="preserve"> </w:t>
      </w:r>
      <w:r w:rsidRPr="00804371">
        <w:rPr>
          <w:rFonts w:ascii="宋体" w:eastAsia="宋体" w:hAnsi="宋体" w:cs="宋体"/>
          <w:kern w:val="0"/>
          <w:szCs w:val="21"/>
        </w:rPr>
        <w:t>日</w:t>
      </w:r>
      <w:r>
        <w:rPr>
          <w:rFonts w:ascii="宋体" w:eastAsia="宋体" w:hAnsi="宋体" w:cs="宋体" w:hint="eastAsia"/>
          <w:kern w:val="0"/>
          <w:szCs w:val="21"/>
        </w:rPr>
        <w:t xml:space="preserve"> </w:t>
      </w:r>
      <w:r w:rsidRPr="00804371">
        <w:rPr>
          <w:rFonts w:ascii="宋体" w:eastAsia="宋体" w:hAnsi="宋体" w:cs="宋体"/>
          <w:kern w:val="0"/>
          <w:szCs w:val="21"/>
        </w:rPr>
        <w:t>期：</w:t>
      </w:r>
      <w:r w:rsidR="000A5207">
        <w:rPr>
          <w:rFonts w:ascii="宋体" w:eastAsia="宋体" w:hAnsi="宋体" w:cs="宋体" w:hint="eastAsia"/>
          <w:kern w:val="0"/>
          <w:szCs w:val="21"/>
        </w:rPr>
        <w:t>2</w:t>
      </w:r>
      <w:r w:rsidR="000A5207">
        <w:rPr>
          <w:rFonts w:ascii="宋体" w:eastAsia="宋体" w:hAnsi="宋体" w:cs="宋体"/>
          <w:kern w:val="0"/>
          <w:szCs w:val="21"/>
        </w:rPr>
        <w:t>022</w:t>
      </w:r>
      <w:r w:rsidR="000A5207">
        <w:rPr>
          <w:rFonts w:ascii="宋体" w:eastAsia="宋体" w:hAnsi="宋体" w:cs="宋体" w:hint="eastAsia"/>
          <w:kern w:val="0"/>
          <w:szCs w:val="21"/>
        </w:rPr>
        <w:t>年3月</w:t>
      </w:r>
      <w:r w:rsidR="007C19BE">
        <w:rPr>
          <w:rFonts w:ascii="宋体" w:eastAsia="宋体" w:hAnsi="宋体" w:cs="宋体"/>
          <w:kern w:val="0"/>
          <w:szCs w:val="21"/>
        </w:rPr>
        <w:t>23</w:t>
      </w:r>
      <w:r w:rsidR="000A5207">
        <w:rPr>
          <w:rFonts w:ascii="宋体" w:eastAsia="宋体" w:hAnsi="宋体" w:cs="宋体" w:hint="eastAsia"/>
          <w:kern w:val="0"/>
          <w:szCs w:val="21"/>
        </w:rPr>
        <w:t>日</w:t>
      </w:r>
    </w:p>
    <w:p w14:paraId="5F8CA42D" w14:textId="77777777" w:rsidR="009E48AF" w:rsidRPr="00804371" w:rsidRDefault="00190841" w:rsidP="009E48AF">
      <w:pPr>
        <w:widowControl/>
        <w:spacing w:line="360" w:lineRule="auto"/>
        <w:jc w:val="left"/>
        <w:rPr>
          <w:rFonts w:ascii="宋体" w:eastAsia="宋体" w:hAnsi="宋体" w:cs="宋体"/>
          <w:kern w:val="0"/>
          <w:szCs w:val="21"/>
        </w:rPr>
      </w:pPr>
    </w:p>
    <w:p w14:paraId="1117B58B" w14:textId="08354FFC" w:rsidR="004B033F" w:rsidRPr="000A5207" w:rsidRDefault="00EB1610" w:rsidP="000A5207">
      <w:pPr>
        <w:widowControl/>
        <w:spacing w:line="360" w:lineRule="auto"/>
        <w:jc w:val="left"/>
        <w:rPr>
          <w:rFonts w:ascii="宋体" w:eastAsia="宋体" w:hAnsi="宋体" w:cs="宋体"/>
          <w:color w:val="000000"/>
          <w:kern w:val="0"/>
          <w:szCs w:val="21"/>
        </w:rPr>
      </w:pPr>
      <w:r w:rsidRPr="00612817">
        <w:rPr>
          <w:rFonts w:ascii="宋体" w:eastAsia="宋体" w:hAnsi="宋体" w:cs="宋体"/>
          <w:color w:val="000000"/>
          <w:kern w:val="0"/>
          <w:szCs w:val="21"/>
        </w:rPr>
        <w:t>审核</w:t>
      </w:r>
      <w:r w:rsidRPr="00612817">
        <w:rPr>
          <w:rFonts w:ascii="宋体" w:eastAsia="宋体" w:hAnsi="宋体" w:cs="宋体" w:hint="eastAsia"/>
          <w:color w:val="000000"/>
          <w:kern w:val="0"/>
          <w:szCs w:val="21"/>
        </w:rPr>
        <w:t>组成员(</w:t>
      </w:r>
      <w:r w:rsidRPr="00612817">
        <w:rPr>
          <w:rFonts w:ascii="宋体" w:eastAsia="宋体" w:hAnsi="宋体" w:cs="宋体"/>
          <w:color w:val="000000"/>
          <w:kern w:val="0"/>
          <w:szCs w:val="21"/>
        </w:rPr>
        <w:t>签字</w:t>
      </w:r>
      <w:r w:rsidRPr="00612817">
        <w:rPr>
          <w:rFonts w:ascii="宋体" w:eastAsia="宋体" w:hAnsi="宋体" w:cs="宋体" w:hint="eastAsia"/>
          <w:color w:val="000000"/>
          <w:kern w:val="0"/>
          <w:szCs w:val="21"/>
        </w:rPr>
        <w:t>)</w:t>
      </w:r>
      <w:r w:rsidRPr="00612817">
        <w:rPr>
          <w:rFonts w:ascii="宋体" w:eastAsia="宋体" w:hAnsi="宋体" w:cs="宋体"/>
          <w:color w:val="000000"/>
          <w:kern w:val="0"/>
          <w:szCs w:val="21"/>
        </w:rPr>
        <w:t>：</w:t>
      </w:r>
      <w:r w:rsidRPr="00612817">
        <w:rPr>
          <w:rFonts w:ascii="宋体" w:eastAsia="宋体" w:hAnsi="宋体" w:cs="宋体" w:hint="eastAsia"/>
          <w:color w:val="000000"/>
          <w:kern w:val="0"/>
          <w:szCs w:val="21"/>
        </w:rPr>
        <w:t xml:space="preserve"> </w:t>
      </w:r>
      <w:r w:rsidR="007951A4" w:rsidRPr="005C7D0B">
        <w:rPr>
          <w:rFonts w:ascii="宋体" w:eastAsia="宋体" w:hAnsi="宋体" w:cs="宋体"/>
          <w:noProof/>
          <w:kern w:val="0"/>
          <w:szCs w:val="21"/>
        </w:rPr>
        <w:drawing>
          <wp:inline distT="0" distB="0" distL="0" distR="0" wp14:anchorId="441301C1" wp14:editId="1FC87C5A">
            <wp:extent cx="827590" cy="3675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5648" cy="406646"/>
                    </a:xfrm>
                    <a:prstGeom prst="rect">
                      <a:avLst/>
                    </a:prstGeom>
                    <a:noFill/>
                    <a:ln>
                      <a:noFill/>
                    </a:ln>
                  </pic:spPr>
                </pic:pic>
              </a:graphicData>
            </a:graphic>
          </wp:inline>
        </w:drawing>
      </w:r>
      <w:r w:rsidRPr="00612817">
        <w:rPr>
          <w:rFonts w:ascii="宋体" w:eastAsia="宋体" w:hAnsi="宋体" w:cs="宋体" w:hint="eastAsia"/>
          <w:color w:val="000000"/>
          <w:kern w:val="0"/>
          <w:szCs w:val="21"/>
        </w:rPr>
        <w:t xml:space="preserve">             </w:t>
      </w:r>
      <w:r w:rsidR="00564220">
        <w:rPr>
          <w:rFonts w:ascii="宋体" w:eastAsia="宋体" w:hAnsi="宋体" w:cs="宋体"/>
          <w:color w:val="000000"/>
          <w:kern w:val="0"/>
          <w:szCs w:val="21"/>
        </w:rPr>
        <w:t xml:space="preserve">        </w:t>
      </w:r>
      <w:r w:rsidRPr="00612817">
        <w:rPr>
          <w:rFonts w:ascii="宋体" w:eastAsia="宋体" w:hAnsi="宋体" w:cs="宋体"/>
          <w:color w:val="000000"/>
          <w:kern w:val="0"/>
          <w:szCs w:val="21"/>
        </w:rPr>
        <w:t>日</w:t>
      </w:r>
      <w:r>
        <w:rPr>
          <w:rFonts w:ascii="宋体" w:eastAsia="宋体" w:hAnsi="宋体" w:cs="宋体" w:hint="eastAsia"/>
          <w:color w:val="000000"/>
          <w:kern w:val="0"/>
          <w:szCs w:val="21"/>
        </w:rPr>
        <w:t xml:space="preserve"> </w:t>
      </w:r>
      <w:r w:rsidRPr="00612817">
        <w:rPr>
          <w:rFonts w:ascii="宋体" w:eastAsia="宋体" w:hAnsi="宋体" w:cs="宋体"/>
          <w:color w:val="000000"/>
          <w:kern w:val="0"/>
          <w:szCs w:val="21"/>
        </w:rPr>
        <w:t>期：</w:t>
      </w:r>
      <w:r w:rsidR="000A5207">
        <w:rPr>
          <w:rFonts w:ascii="宋体" w:eastAsia="宋体" w:hAnsi="宋体" w:cs="宋体" w:hint="eastAsia"/>
          <w:kern w:val="0"/>
          <w:szCs w:val="21"/>
        </w:rPr>
        <w:t>2</w:t>
      </w:r>
      <w:r w:rsidR="000A5207">
        <w:rPr>
          <w:rFonts w:ascii="宋体" w:eastAsia="宋体" w:hAnsi="宋体" w:cs="宋体"/>
          <w:kern w:val="0"/>
          <w:szCs w:val="21"/>
        </w:rPr>
        <w:t>022</w:t>
      </w:r>
      <w:r w:rsidR="000A5207">
        <w:rPr>
          <w:rFonts w:ascii="宋体" w:eastAsia="宋体" w:hAnsi="宋体" w:cs="宋体" w:hint="eastAsia"/>
          <w:kern w:val="0"/>
          <w:szCs w:val="21"/>
        </w:rPr>
        <w:t>年3月</w:t>
      </w:r>
      <w:r w:rsidR="007C19BE">
        <w:rPr>
          <w:rFonts w:ascii="宋体" w:eastAsia="宋体" w:hAnsi="宋体" w:cs="宋体"/>
          <w:kern w:val="0"/>
          <w:szCs w:val="21"/>
        </w:rPr>
        <w:t>23</w:t>
      </w:r>
      <w:r w:rsidR="000A5207">
        <w:rPr>
          <w:rFonts w:ascii="宋体" w:eastAsia="宋体" w:hAnsi="宋体" w:cs="宋体" w:hint="eastAsia"/>
          <w:kern w:val="0"/>
          <w:szCs w:val="21"/>
        </w:rPr>
        <w:t>日</w:t>
      </w:r>
    </w:p>
    <w:p w14:paraId="559C4A78" w14:textId="77777777" w:rsidR="00863661" w:rsidRPr="004B033F" w:rsidRDefault="00190841">
      <w:pPr>
        <w:widowControl/>
        <w:spacing w:line="276" w:lineRule="auto"/>
        <w:ind w:right="1050"/>
        <w:rPr>
          <w:rFonts w:ascii="宋体" w:eastAsia="宋体" w:hAnsi="宋体" w:cs="宋体"/>
          <w:b/>
          <w:bCs/>
          <w:kern w:val="0"/>
          <w:szCs w:val="21"/>
        </w:rPr>
      </w:pPr>
    </w:p>
    <w:p w14:paraId="67E1C78A" w14:textId="023E5843" w:rsidR="004B033F" w:rsidRDefault="00EB1610" w:rsidP="004B033F">
      <w:pPr>
        <w:widowControl/>
        <w:spacing w:line="360" w:lineRule="auto"/>
        <w:jc w:val="left"/>
        <w:rPr>
          <w:rFonts w:ascii="宋体" w:hAnsi="宋体" w:cs="宋体"/>
          <w:kern w:val="0"/>
          <w:szCs w:val="21"/>
        </w:rPr>
      </w:pPr>
      <w:r w:rsidRPr="00396249">
        <w:rPr>
          <w:rFonts w:ascii="宋体" w:hAnsi="宋体" w:cs="宋体" w:hint="eastAsia"/>
          <w:kern w:val="0"/>
          <w:szCs w:val="21"/>
        </w:rPr>
        <w:t>北京国标联合认证有限公司(盖章)                      日</w:t>
      </w:r>
      <w:r>
        <w:rPr>
          <w:rFonts w:ascii="宋体" w:hAnsi="宋体" w:cs="宋体" w:hint="eastAsia"/>
          <w:kern w:val="0"/>
          <w:szCs w:val="21"/>
        </w:rPr>
        <w:t xml:space="preserve"> </w:t>
      </w:r>
      <w:r w:rsidRPr="00396249">
        <w:rPr>
          <w:rFonts w:ascii="宋体" w:hAnsi="宋体" w:cs="宋体" w:hint="eastAsia"/>
          <w:kern w:val="0"/>
          <w:szCs w:val="21"/>
        </w:rPr>
        <w:t>期：</w:t>
      </w:r>
    </w:p>
    <w:p w14:paraId="5BB0F331" w14:textId="77777777" w:rsidR="00863661" w:rsidRPr="004B033F" w:rsidRDefault="00190841">
      <w:pPr>
        <w:widowControl/>
        <w:spacing w:line="276" w:lineRule="auto"/>
        <w:ind w:right="1050"/>
        <w:rPr>
          <w:rFonts w:ascii="宋体" w:eastAsia="宋体" w:hAnsi="宋体" w:cs="宋体"/>
          <w:kern w:val="0"/>
          <w:szCs w:val="28"/>
        </w:rPr>
      </w:pPr>
    </w:p>
    <w:sectPr w:rsidR="00863661" w:rsidRPr="004B033F" w:rsidSect="00520638">
      <w:headerReference w:type="default" r:id="rId11"/>
      <w:pgSz w:w="11906" w:h="16838"/>
      <w:pgMar w:top="1134" w:right="1418" w:bottom="1134" w:left="1418" w:header="39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73C2" w14:textId="77777777" w:rsidR="00190841" w:rsidRDefault="00190841">
      <w:r>
        <w:separator/>
      </w:r>
    </w:p>
  </w:endnote>
  <w:endnote w:type="continuationSeparator" w:id="0">
    <w:p w14:paraId="178BBCE0" w14:textId="77777777" w:rsidR="00190841" w:rsidRDefault="0019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7FC1" w14:textId="77777777" w:rsidR="00190841" w:rsidRDefault="00190841">
      <w:r>
        <w:separator/>
      </w:r>
    </w:p>
  </w:footnote>
  <w:footnote w:type="continuationSeparator" w:id="0">
    <w:p w14:paraId="0D7DCEA4" w14:textId="77777777" w:rsidR="00190841" w:rsidRDefault="0019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52C4" w14:textId="77777777" w:rsidR="00863661" w:rsidRDefault="00EB1610">
    <w:pPr>
      <w:pStyle w:val="a5"/>
      <w:pBdr>
        <w:bottom w:val="nil"/>
      </w:pBdr>
      <w:spacing w:line="320" w:lineRule="exact"/>
      <w:ind w:leftChars="-41" w:left="-86" w:firstLineChars="400" w:firstLine="720"/>
      <w:jc w:val="left"/>
    </w:pPr>
    <w:bookmarkStart w:id="12" w:name="OLE_LINK1"/>
    <w:r>
      <w:rPr>
        <w:noProof/>
      </w:rPr>
      <w:drawing>
        <wp:anchor distT="0" distB="0" distL="114300" distR="114300" simplePos="0" relativeHeight="251662336" behindDoc="0" locked="0" layoutInCell="1" allowOverlap="1" wp14:anchorId="205A676D" wp14:editId="473E7B31">
          <wp:simplePos x="0" y="0"/>
          <wp:positionH relativeFrom="column">
            <wp:posOffset>-319405</wp:posOffset>
          </wp:positionH>
          <wp:positionV relativeFrom="paragraph">
            <wp:posOffset>142875</wp:posOffset>
          </wp:positionV>
          <wp:extent cx="478155" cy="482600"/>
          <wp:effectExtent l="19050" t="0" r="0" b="0"/>
          <wp:wrapTopAndBottom/>
          <wp:docPr id="52"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LOGO.png"/>
                  <pic:cNvPicPr/>
                </pic:nvPicPr>
                <pic:blipFill>
                  <a:blip r:embed="rId1"/>
                  <a:stretch>
                    <a:fillRect/>
                  </a:stretch>
                </pic:blipFill>
                <pic:spPr>
                  <a:xfrm>
                    <a:off x="0" y="0"/>
                    <a:ext cx="478155" cy="482600"/>
                  </a:xfrm>
                  <a:prstGeom prst="rect">
                    <a:avLst/>
                  </a:prstGeom>
                </pic:spPr>
              </pic:pic>
            </a:graphicData>
          </a:graphic>
        </wp:anchor>
      </w:drawing>
    </w:r>
    <w:r>
      <w:tab/>
    </w:r>
  </w:p>
  <w:p w14:paraId="4749F6C1" w14:textId="77777777" w:rsidR="00863661" w:rsidRDefault="00190841" w:rsidP="00CB61F2">
    <w:pPr>
      <w:pStyle w:val="a5"/>
      <w:pBdr>
        <w:bottom w:val="nil"/>
      </w:pBdr>
      <w:spacing w:line="320" w:lineRule="exact"/>
      <w:ind w:firstLineChars="150" w:firstLine="315"/>
      <w:jc w:val="left"/>
      <w:rPr>
        <w:rStyle w:val="CharChar1"/>
        <w:rFonts w:ascii="Times New Roman" w:hAnsi="Times New Roman" w:cs="Times New Roman" w:hint="default"/>
        <w:szCs w:val="21"/>
      </w:rPr>
    </w:pPr>
    <w:r>
      <w:rPr>
        <w:sz w:val="21"/>
        <w:szCs w:val="21"/>
      </w:rPr>
      <w:pict w14:anchorId="4308E24A">
        <v:shapetype id="_x0000_t202" coordsize="21600,21600" o:spt="202" path="m,l,21600r21600,l21600,xe">
          <v:stroke joinstyle="miter"/>
          <v:path gradientshapeok="t" o:connecttype="rect"/>
        </v:shapetype>
        <v:shape id="文本框 1" o:spid="_x0000_s3073" type="#_x0000_t202" style="position:absolute;left:0;text-align:left;margin-left:288.95pt;margin-top:15.6pt;width:173.9pt;height:20.6pt;z-index:251658240" stroked="f">
          <v:textbox>
            <w:txbxContent>
              <w:p w14:paraId="4E0F1B3C" w14:textId="77777777" w:rsidR="00863661" w:rsidRDefault="00EB1610">
                <w:pPr>
                  <w:rPr>
                    <w:sz w:val="18"/>
                    <w:szCs w:val="18"/>
                  </w:rPr>
                </w:pPr>
                <w:r>
                  <w:rPr>
                    <w:rFonts w:ascii="Times New Roman" w:hAnsi="Times New Roman" w:cs="Times New Roman"/>
                    <w:szCs w:val="21"/>
                  </w:rPr>
                  <w:t>ISC-</w:t>
                </w:r>
                <w:r>
                  <w:rPr>
                    <w:rFonts w:ascii="Times New Roman" w:hAnsi="Times New Roman" w:cs="Times New Roman" w:hint="eastAsia"/>
                    <w:szCs w:val="21"/>
                  </w:rPr>
                  <w:t>A-II</w:t>
                </w:r>
                <w:r>
                  <w:rPr>
                    <w:rFonts w:ascii="Times New Roman" w:hAnsi="Times New Roman" w:cs="Times New Roman"/>
                    <w:szCs w:val="21"/>
                  </w:rPr>
                  <w:t>-1</w:t>
                </w:r>
                <w:r>
                  <w:rPr>
                    <w:rFonts w:ascii="Times New Roman" w:hAnsi="Times New Roman" w:cs="Times New Roman" w:hint="eastAsia"/>
                    <w:szCs w:val="21"/>
                  </w:rPr>
                  <w:t>2</w:t>
                </w:r>
                <w:r>
                  <w:rPr>
                    <w:rFonts w:hint="eastAsia"/>
                    <w:szCs w:val="21"/>
                  </w:rPr>
                  <w:t>监督审核报告</w:t>
                </w:r>
                <w:r>
                  <w:rPr>
                    <w:rFonts w:ascii="Times New Roman" w:hAnsi="Times New Roman" w:cs="Times New Roman"/>
                    <w:szCs w:val="21"/>
                  </w:rPr>
                  <w:t>（</w:t>
                </w:r>
                <w:r>
                  <w:rPr>
                    <w:rFonts w:ascii="Times New Roman" w:hAnsi="Times New Roman" w:cs="Times New Roman"/>
                    <w:szCs w:val="21"/>
                  </w:rPr>
                  <w:t>0</w:t>
                </w:r>
                <w:r>
                  <w:rPr>
                    <w:rFonts w:ascii="Times New Roman" w:hAnsi="Times New Roman" w:cs="Times New Roman" w:hint="eastAsia"/>
                    <w:szCs w:val="21"/>
                  </w:rPr>
                  <w:t>7</w:t>
                </w:r>
                <w:r>
                  <w:rPr>
                    <w:rFonts w:ascii="Times New Roman" w:hAnsi="Times New Roman" w:cs="Times New Roman"/>
                    <w:szCs w:val="21"/>
                  </w:rPr>
                  <w:t>版）</w:t>
                </w:r>
              </w:p>
            </w:txbxContent>
          </v:textbox>
        </v:shape>
      </w:pict>
    </w:r>
    <w:r w:rsidR="00EB1610">
      <w:rPr>
        <w:rStyle w:val="CharChar1"/>
        <w:rFonts w:ascii="Times New Roman" w:hAnsi="Times New Roman" w:cs="Times New Roman" w:hint="default"/>
        <w:szCs w:val="21"/>
      </w:rPr>
      <w:t>北京国标联合认证有限公司</w:t>
    </w:r>
  </w:p>
  <w:p w14:paraId="7B8C23E0" w14:textId="77777777" w:rsidR="00863661" w:rsidRDefault="00EB1610" w:rsidP="00DD2ABC">
    <w:pPr>
      <w:pStyle w:val="a5"/>
      <w:pBdr>
        <w:bottom w:val="nil"/>
      </w:pBdr>
      <w:spacing w:line="320" w:lineRule="exact"/>
      <w:ind w:firstLineChars="197" w:firstLine="330"/>
      <w:jc w:val="left"/>
    </w:pPr>
    <w:r>
      <w:rPr>
        <w:rStyle w:val="CharChar1"/>
        <w:rFonts w:ascii="Times New Roman" w:hAnsi="Times New Roman" w:cs="Times New Roman" w:hint="default"/>
        <w:w w:val="80"/>
        <w:szCs w:val="21"/>
      </w:rPr>
      <w:t xml:space="preserve">Beijing International Standard united Certification </w:t>
    </w:r>
    <w:proofErr w:type="spellStart"/>
    <w:r>
      <w:rPr>
        <w:rStyle w:val="CharChar1"/>
        <w:rFonts w:ascii="Times New Roman" w:hAnsi="Times New Roman" w:cs="Times New Roman" w:hint="default"/>
        <w:w w:val="80"/>
        <w:szCs w:val="21"/>
      </w:rPr>
      <w:t>Co.,Ltd</w:t>
    </w:r>
    <w:proofErr w:type="spellEnd"/>
    <w:r>
      <w:rPr>
        <w:rStyle w:val="CharChar1"/>
        <w:rFonts w:ascii="Times New Roman" w:hAnsi="Times New Roman" w:cs="Times New Roman" w:hint="default"/>
        <w:w w:val="80"/>
        <w:szCs w:val="21"/>
      </w:rPr>
      <w:t>.</w:t>
    </w:r>
  </w:p>
  <w:p w14:paraId="4A493971" w14:textId="77777777" w:rsidR="00863661" w:rsidRDefault="00190841">
    <w:pPr>
      <w:rPr>
        <w:sz w:val="18"/>
        <w:szCs w:val="18"/>
      </w:rPr>
    </w:pPr>
    <w:r>
      <w:rPr>
        <w:sz w:val="18"/>
      </w:rPr>
      <w:pict w14:anchorId="46DE0268">
        <v:line id="直线 3" o:spid="_x0000_s3074" style="position:absolute;left:0;text-align:left;z-index:251659264" from="-23.7pt,2.35pt" to="436.9pt,3.05pt"/>
      </w:pic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F23FB"/>
    <w:multiLevelType w:val="hybridMultilevel"/>
    <w:tmpl w:val="35A0B388"/>
    <w:lvl w:ilvl="0" w:tplc="E0AA945E">
      <w:start w:val="1"/>
      <w:numFmt w:val="decimal"/>
      <w:lvlText w:val="%1)"/>
      <w:lvlJc w:val="left"/>
      <w:pPr>
        <w:ind w:left="360" w:hanging="360"/>
      </w:pPr>
      <w:rPr>
        <w:rFonts w:ascii="宋体" w:eastAsiaTheme="minorEastAsia"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D360AD"/>
    <w:multiLevelType w:val="singleLevel"/>
    <w:tmpl w:val="30D360AD"/>
    <w:lvl w:ilvl="0">
      <w:start w:val="6"/>
      <w:numFmt w:val="decimal"/>
      <w:lvlText w:val="%1."/>
      <w:lvlJc w:val="left"/>
      <w:pPr>
        <w:tabs>
          <w:tab w:val="left" w:pos="312"/>
        </w:tabs>
      </w:pPr>
    </w:lvl>
  </w:abstractNum>
  <w:abstractNum w:abstractNumId="2" w15:restartNumberingAfterBreak="0">
    <w:nsid w:val="58755C1F"/>
    <w:multiLevelType w:val="multilevel"/>
    <w:tmpl w:val="D6E6F56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AAB0AA"/>
    <w:multiLevelType w:val="singleLevel"/>
    <w:tmpl w:val="58AAB0AA"/>
    <w:lvl w:ilvl="0">
      <w:start w:val="18"/>
      <w:numFmt w:val="decimal"/>
      <w:suff w:val="space"/>
      <w:lvlText w:val="%1."/>
      <w:lvlJc w:val="left"/>
    </w:lvl>
  </w:abstractNum>
  <w:abstractNum w:abstractNumId="4" w15:restartNumberingAfterBreak="0">
    <w:nsid w:val="6FCF306B"/>
    <w:multiLevelType w:val="hybridMultilevel"/>
    <w:tmpl w:val="470AB37E"/>
    <w:lvl w:ilvl="0" w:tplc="29029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5"/>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5DC8"/>
    <w:rsid w:val="0000046F"/>
    <w:rsid w:val="00005DC8"/>
    <w:rsid w:val="000A5207"/>
    <w:rsid w:val="001031B1"/>
    <w:rsid w:val="001065B5"/>
    <w:rsid w:val="00177623"/>
    <w:rsid w:val="00190841"/>
    <w:rsid w:val="00194680"/>
    <w:rsid w:val="0028161B"/>
    <w:rsid w:val="002A4999"/>
    <w:rsid w:val="002C72E8"/>
    <w:rsid w:val="00370355"/>
    <w:rsid w:val="0038628A"/>
    <w:rsid w:val="00400A8F"/>
    <w:rsid w:val="0040693A"/>
    <w:rsid w:val="00505E90"/>
    <w:rsid w:val="00520638"/>
    <w:rsid w:val="00564220"/>
    <w:rsid w:val="00587CED"/>
    <w:rsid w:val="005A4103"/>
    <w:rsid w:val="005C7D0B"/>
    <w:rsid w:val="006948C8"/>
    <w:rsid w:val="00755C98"/>
    <w:rsid w:val="007951A4"/>
    <w:rsid w:val="007C19BE"/>
    <w:rsid w:val="007D7E54"/>
    <w:rsid w:val="008F7E49"/>
    <w:rsid w:val="00982704"/>
    <w:rsid w:val="009A16D6"/>
    <w:rsid w:val="009B069F"/>
    <w:rsid w:val="00A074F5"/>
    <w:rsid w:val="00A30703"/>
    <w:rsid w:val="00A732AA"/>
    <w:rsid w:val="00AA2379"/>
    <w:rsid w:val="00AC0CA4"/>
    <w:rsid w:val="00B31C36"/>
    <w:rsid w:val="00B53579"/>
    <w:rsid w:val="00B86790"/>
    <w:rsid w:val="00BA25D5"/>
    <w:rsid w:val="00BA535D"/>
    <w:rsid w:val="00BA6D13"/>
    <w:rsid w:val="00BC40CC"/>
    <w:rsid w:val="00C45A48"/>
    <w:rsid w:val="00C552F0"/>
    <w:rsid w:val="00DB648F"/>
    <w:rsid w:val="00DC5A7D"/>
    <w:rsid w:val="00EB1610"/>
    <w:rsid w:val="00F16DDF"/>
    <w:rsid w:val="00F81EE6"/>
    <w:rsid w:val="00FD13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6732BBA8"/>
  <w15:docId w15:val="{88E57977-77D7-41A1-8B4C-081EC1E62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66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63661"/>
    <w:pPr>
      <w:tabs>
        <w:tab w:val="center" w:pos="4153"/>
        <w:tab w:val="right" w:pos="8306"/>
      </w:tabs>
      <w:snapToGrid w:val="0"/>
      <w:jc w:val="left"/>
    </w:pPr>
    <w:rPr>
      <w:sz w:val="18"/>
      <w:szCs w:val="18"/>
    </w:rPr>
  </w:style>
  <w:style w:type="paragraph" w:styleId="a5">
    <w:name w:val="header"/>
    <w:basedOn w:val="a"/>
    <w:link w:val="a6"/>
    <w:uiPriority w:val="99"/>
    <w:unhideWhenUsed/>
    <w:qFormat/>
    <w:rsid w:val="0086366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863661"/>
    <w:rPr>
      <w:sz w:val="18"/>
      <w:szCs w:val="18"/>
    </w:rPr>
  </w:style>
  <w:style w:type="character" w:customStyle="1" w:styleId="a4">
    <w:name w:val="页脚 字符"/>
    <w:basedOn w:val="a0"/>
    <w:link w:val="a3"/>
    <w:uiPriority w:val="99"/>
    <w:qFormat/>
    <w:rsid w:val="00863661"/>
    <w:rPr>
      <w:sz w:val="18"/>
      <w:szCs w:val="18"/>
    </w:rPr>
  </w:style>
  <w:style w:type="character" w:customStyle="1" w:styleId="CharChar1">
    <w:name w:val="Char Char1"/>
    <w:qFormat/>
    <w:locked/>
    <w:rsid w:val="00863661"/>
    <w:rPr>
      <w:rFonts w:ascii="宋体" w:eastAsia="宋体" w:hAnsi="Courier New" w:hint="eastAsia"/>
      <w:kern w:val="2"/>
      <w:sz w:val="21"/>
      <w:lang w:val="en-US" w:eastAsia="zh-CN" w:bidi="ar-SA"/>
    </w:rPr>
  </w:style>
  <w:style w:type="character" w:customStyle="1" w:styleId="FontStyle99">
    <w:name w:val="Font Style99"/>
    <w:rsid w:val="00456656"/>
    <w:rPr>
      <w:rFonts w:ascii="黑体" w:eastAsia="黑体" w:cs="黑体"/>
      <w:sz w:val="20"/>
      <w:szCs w:val="20"/>
    </w:rPr>
  </w:style>
  <w:style w:type="character" w:customStyle="1" w:styleId="FontStyle137">
    <w:name w:val="Font Style137"/>
    <w:qFormat/>
    <w:rsid w:val="00456656"/>
    <w:rPr>
      <w:rFonts w:ascii="黑体" w:eastAsia="黑体" w:cs="黑体"/>
      <w:sz w:val="20"/>
      <w:szCs w:val="20"/>
    </w:rPr>
  </w:style>
  <w:style w:type="paragraph" w:styleId="a7">
    <w:name w:val="List Paragraph"/>
    <w:basedOn w:val="a"/>
    <w:uiPriority w:val="99"/>
    <w:rsid w:val="004566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chang</dc:creator>
  <cp:lastModifiedBy>sunguangchun2009@126.com</cp:lastModifiedBy>
  <cp:revision>78</cp:revision>
  <cp:lastPrinted>2017-09-01T06:24:00Z</cp:lastPrinted>
  <dcterms:created xsi:type="dcterms:W3CDTF">2015-10-10T03:59:00Z</dcterms:created>
  <dcterms:modified xsi:type="dcterms:W3CDTF">2022-03-24T10:15:00Z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